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Публікації 20</w:t>
      </w:r>
      <w:r w:rsidR="005155C4">
        <w:rPr>
          <w:b/>
          <w:sz w:val="24"/>
          <w:szCs w:val="24"/>
          <w:lang w:val="ru-RU"/>
        </w:rPr>
        <w:t>20</w:t>
      </w:r>
      <w:r w:rsidR="004410D4" w:rsidRPr="00F03C47">
        <w:rPr>
          <w:b/>
          <w:sz w:val="24"/>
          <w:szCs w:val="24"/>
        </w:rPr>
        <w:t xml:space="preserve"> р.</w:t>
      </w:r>
    </w:p>
    <w:p w:rsidR="005155C4" w:rsidRPr="000116F9" w:rsidRDefault="005155C4" w:rsidP="005155C4">
      <w:pPr>
        <w:pStyle w:val="a3"/>
        <w:numPr>
          <w:ilvl w:val="0"/>
          <w:numId w:val="3"/>
        </w:numPr>
        <w:spacing w:after="200"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0116F9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Pr="000116F9">
        <w:rPr>
          <w:rFonts w:ascii="Times New Roman" w:hAnsi="Times New Roman"/>
          <w:sz w:val="24"/>
          <w:szCs w:val="24"/>
        </w:rPr>
        <w:t>Skochko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0116F9">
        <w:rPr>
          <w:rFonts w:ascii="Times New Roman" w:hAnsi="Times New Roman"/>
          <w:sz w:val="24"/>
          <w:szCs w:val="24"/>
        </w:rPr>
        <w:t>Shabaltun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. </w:t>
      </w:r>
      <w:hyperlink r:id="rId6" w:history="1">
        <w:r w:rsidRPr="000116F9">
          <w:rPr>
            <w:rFonts w:ascii="Times New Roman" w:hAnsi="Times New Roman"/>
            <w:sz w:val="24"/>
            <w:szCs w:val="24"/>
          </w:rPr>
          <w:t>Вплив послідовності зведення будинків на формування напружено-деформованого стану системи «основа-фундамент-надземні конструкції»</w:t>
        </w:r>
      </w:hyperlink>
      <w:r w:rsidRPr="000116F9">
        <w:rPr>
          <w:rFonts w:ascii="Times New Roman" w:hAnsi="Times New Roman"/>
          <w:sz w:val="24"/>
          <w:szCs w:val="24"/>
        </w:rPr>
        <w:t>. Міжвідомчий науково-технічний збірник "Основи та фундаменти" ISSN: 0475-1132№41, 2020. - с. 32-44. фахове видання</w:t>
      </w:r>
    </w:p>
    <w:p w:rsidR="005155C4" w:rsidRPr="000116F9" w:rsidRDefault="005155C4" w:rsidP="005155C4">
      <w:pPr>
        <w:pStyle w:val="a3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5155C4" w:rsidRPr="000116F9" w:rsidRDefault="005155C4" w:rsidP="005155C4">
      <w:pPr>
        <w:pStyle w:val="a3"/>
        <w:numPr>
          <w:ilvl w:val="0"/>
          <w:numId w:val="3"/>
        </w:numPr>
        <w:spacing w:after="200"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6F9">
        <w:rPr>
          <w:rFonts w:ascii="Times New Roman" w:hAnsi="Times New Roman"/>
          <w:sz w:val="24"/>
          <w:szCs w:val="24"/>
        </w:rPr>
        <w:t>Liudmyla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Skochko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6F9">
        <w:rPr>
          <w:rFonts w:ascii="Times New Roman" w:hAnsi="Times New Roman"/>
          <w:sz w:val="24"/>
          <w:szCs w:val="24"/>
        </w:rPr>
        <w:t>Viktor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Nosenko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6F9">
        <w:rPr>
          <w:rFonts w:ascii="Times New Roman" w:hAnsi="Times New Roman"/>
          <w:sz w:val="24"/>
          <w:szCs w:val="24"/>
        </w:rPr>
        <w:t>Vasyl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Pidlutskyi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6F9">
        <w:rPr>
          <w:rFonts w:ascii="Times New Roman" w:hAnsi="Times New Roman"/>
          <w:sz w:val="24"/>
          <w:szCs w:val="24"/>
        </w:rPr>
        <w:t>Oleksandr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Gavryliuk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. </w:t>
      </w:r>
      <w:hyperlink r:id="rId7" w:history="1">
        <w:r w:rsidRPr="000116F9">
          <w:rPr>
            <w:rFonts w:ascii="Times New Roman" w:hAnsi="Times New Roman"/>
            <w:sz w:val="24"/>
            <w:szCs w:val="24"/>
          </w:rPr>
          <w:t>Вплив параметрів підпірних стін та насипних ґрунтів на стійкість схилів при новому будівництві житлових комплексів</w:t>
        </w:r>
      </w:hyperlink>
      <w:r w:rsidRPr="000116F9">
        <w:rPr>
          <w:rFonts w:ascii="Times New Roman" w:hAnsi="Times New Roman"/>
          <w:sz w:val="24"/>
          <w:szCs w:val="24"/>
        </w:rPr>
        <w:t>. Міжвідомчий науково-технічний збірник "Основи та фундаменти" ISSN: 0475-1132№40, 2020. - с. 66-75. фахове видання</w:t>
      </w:r>
    </w:p>
    <w:p w:rsidR="00852FAB" w:rsidRPr="005155C4" w:rsidRDefault="00852FAB" w:rsidP="004410D4">
      <w:pPr>
        <w:keepNext/>
        <w:suppressLineNumbers/>
        <w:suppressAutoHyphens/>
        <w:rPr>
          <w:b/>
          <w:sz w:val="24"/>
          <w:szCs w:val="24"/>
        </w:rPr>
      </w:pPr>
      <w:bookmarkStart w:id="0" w:name="_GoBack"/>
      <w:bookmarkEnd w:id="0"/>
    </w:p>
    <w:sectPr w:rsidR="00852FAB" w:rsidRPr="0051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C27492"/>
    <w:multiLevelType w:val="hybridMultilevel"/>
    <w:tmpl w:val="45E4CE6E"/>
    <w:lvl w:ilvl="0" w:tplc="8B3C1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7147F"/>
    <w:multiLevelType w:val="hybridMultilevel"/>
    <w:tmpl w:val="E9C02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155C4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2FAB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730C0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77AC4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f.knuba.edu.ua/article/view/229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f.knuba.edu.ua/article/view/2386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9</cp:revision>
  <dcterms:created xsi:type="dcterms:W3CDTF">2021-02-01T15:12:00Z</dcterms:created>
  <dcterms:modified xsi:type="dcterms:W3CDTF">2022-05-24T07:43:00Z</dcterms:modified>
</cp:coreProperties>
</file>