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АВСТРІЯ</w:t>
      </w:r>
    </w:p>
    <w:p w:rsidR="00A654A4" w:rsidRPr="000657A0" w:rsidRDefault="00A654A4" w:rsidP="00A654A4">
      <w:pPr>
        <w:widowControl w:val="0"/>
        <w:tabs>
          <w:tab w:val="left" w:pos="12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Нині 22 австрійські державні університети, 10 приватних університетів і 3 теологічні вищі школи пропонують студентам широкий вибір можливостей для здобуття вищої освіти. Художню та мистецтвознавчу освіту можна отримати в 6 університетах мистецтв, де студенти вивчають музику, театр, кінематограф, живопис і прикладне мистецтво. Крім університетів, з 1993 року в Австрії діють 19 вищих спеціальних шкіл. Випускники середніх шкіл можуть вступати до педагогічних коледжів та інститутів, а та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кож до коледжів та інститутів з підготовки викладачів богослов'я. Віденський університет – засновано в XIV столітті. Він найстаріший університет серед вишів німецькомовних країн, вважається найбільшим вищим на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вчальним і науковим закладом Австрії й одним з найбільших університетів в Центральній Європі. 15 факультетів університету розташовані в понад 60 будівлях на території Відня. В цьому університеті навчають більш як 200 спеціальностям. Там навчаються 90 тисяч студентів, з них 27% – іноземці. За останнє десятиліття здобуття освіти в Австрії стало дуже популярним, вона один із лідерів міжна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родного освітнього ринку. Тут щорічно навчається понад 160 000 іноземних студентів. Австрійська система вищої освіти поділяється на три сектори: університети та університети мистецтв; коледжі, в яких навчають викладачів і соціальних працівників; вищі школи.</w:t>
      </w:r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Особливістю навчання в університетах Австрії є широкий профіль підготовки. Університет, як правило, дає загальні теоретичні знання. Практичні навички і здібності більшою мірою формуються у процесі трудової діяльності. У навчальному плані регламентується обсяг часу на обов'язкові дисципліни і дисципліни за вибором. Студент може самостійно формувати свою програму навчання. Австрія приєдналася до Болонського процесу, тож в її університетах було запроваджено триступеневу систему освіти:</w:t>
      </w:r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- Перший ступінь вищої освіти: бакалавр.</w:t>
      </w:r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- Другий ступінь вищої освіти: магістр, дипломований інженер.</w:t>
      </w:r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- Третій ступінь вищої освіти: доктор.</w:t>
      </w:r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Детальнішу інформацію про систему освіти в Австрії (зокрема інформацію про університети та вищі спеціальні школи (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Fachhochschulen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), а також про участь Австрії у європейських і міжнародних програмах академічного обміну можна знайти на інтернет-сайті Федерального міністерства освіти, мистецтва і культури Австрії: </w:t>
      </w:r>
      <w:hyperlink r:id="rId5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www.bmukk.gv.at</w:t>
        </w:r>
      </w:hyperlink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та Федерального міністерства науки та досліджень Австрії: </w:t>
      </w:r>
      <w:hyperlink r:id="rId6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www.bmwf.gv.at</w:t>
        </w:r>
      </w:hyperlink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СТИПЕНДІЇ</w:t>
      </w:r>
      <w:r w:rsidR="006A49E0">
        <w:rPr>
          <w:rFonts w:ascii="Arial" w:eastAsia="Times New Roman" w:hAnsi="Arial" w:cs="Arial"/>
          <w:b/>
          <w:sz w:val="24"/>
          <w:szCs w:val="24"/>
          <w:lang w:val="uk-UA" w:eastAsia="ru-RU"/>
        </w:rPr>
        <w:t>.</w:t>
      </w:r>
    </w:p>
    <w:p w:rsidR="00A654A4" w:rsidRPr="00871BAE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u w:val="single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Австрійський уряд, приватні організації та університети пропонують низку стипендій для іноземців. Як і в деяких інших країнах, в Австрії створено спеціальне агентство – Австрійська служба академічних обмінів</w:t>
      </w:r>
      <w:r w:rsidR="006A49E0">
        <w:rPr>
          <w:rFonts w:ascii="Arial" w:eastAsia="Times New Roman" w:hAnsi="Arial" w:cs="Arial"/>
          <w:sz w:val="24"/>
          <w:szCs w:val="24"/>
          <w:lang w:val="uk-UA" w:eastAsia="ru-RU"/>
        </w:rPr>
        <w:t>,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яка займається розподілом всіх грантів, що надаються іноземним студентам. </w:t>
      </w:r>
      <w:r w:rsidRPr="00871BAE">
        <w:rPr>
          <w:rFonts w:ascii="Arial" w:eastAsia="Times New Roman" w:hAnsi="Arial" w:cs="Arial"/>
          <w:sz w:val="24"/>
          <w:szCs w:val="24"/>
          <w:u w:val="single"/>
          <w:lang w:val="uk-UA" w:eastAsia="ru-RU"/>
        </w:rPr>
        <w:t>Отож</w:t>
      </w:r>
      <w:r w:rsidR="006A49E0">
        <w:rPr>
          <w:rFonts w:ascii="Arial" w:eastAsia="Times New Roman" w:hAnsi="Arial" w:cs="Arial"/>
          <w:sz w:val="24"/>
          <w:szCs w:val="24"/>
          <w:u w:val="single"/>
          <w:lang w:val="uk-UA" w:eastAsia="ru-RU"/>
        </w:rPr>
        <w:t>,</w:t>
      </w:r>
      <w:r w:rsidRPr="00871BAE">
        <w:rPr>
          <w:rFonts w:ascii="Arial" w:eastAsia="Times New Roman" w:hAnsi="Arial" w:cs="Arial"/>
          <w:sz w:val="24"/>
          <w:szCs w:val="24"/>
          <w:u w:val="single"/>
          <w:lang w:val="uk-UA" w:eastAsia="ru-RU"/>
        </w:rPr>
        <w:t xml:space="preserve"> якщо ви зацікавлені в продовженні освіти в Австрії і хочете отримати фінансову підтримку, рекомендуємо відвідати інтернет-сайт </w:t>
      </w:r>
      <w:hyperlink r:id="rId7" w:history="1">
        <w:r w:rsidRPr="00871BAE">
          <w:rPr>
            <w:rFonts w:ascii="Arial" w:eastAsia="Times New Roman" w:hAnsi="Arial" w:cs="Arial"/>
            <w:sz w:val="24"/>
            <w:szCs w:val="24"/>
            <w:u w:val="single"/>
            <w:lang w:val="uk-UA" w:eastAsia="ru-RU"/>
          </w:rPr>
          <w:t>http://www.grants.at/</w:t>
        </w:r>
      </w:hyperlink>
      <w:r w:rsidRPr="00871BAE">
        <w:rPr>
          <w:rFonts w:ascii="Arial" w:eastAsia="Times New Roman" w:hAnsi="Arial" w:cs="Arial"/>
          <w:sz w:val="24"/>
          <w:szCs w:val="24"/>
          <w:u w:val="single"/>
          <w:lang w:val="uk-UA" w:eastAsia="ru-RU"/>
        </w:rPr>
        <w:t>, де знайдете рекомендації про процедуру подачі заявок і відповідні бланки</w:t>
      </w:r>
      <w:r w:rsidRPr="00A654A4">
        <w:rPr>
          <w:rFonts w:ascii="Arial" w:eastAsia="Times New Roman" w:hAnsi="Arial" w:cs="Arial"/>
          <w:sz w:val="24"/>
          <w:szCs w:val="24"/>
          <w:lang w:val="uk-UA" w:eastAsia="ru-RU"/>
        </w:rPr>
        <w:t>.</w:t>
      </w:r>
    </w:p>
    <w:p w:rsidR="006A49E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АВСТРІЙСЬКА СЛУЖБА ОБМІНІВ (OEAD)</w:t>
      </w:r>
      <w:r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.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Австрійську службу обмінів (OEAD) було засновано в 1961 р. на основі спільного рішення австрійських університетів. Останніми роками OEAD пропонує дедалі ширший спектр послуг з міжнародного співробітництва в освітній та науковій сферах. Мережа включає не тільки університети, а й інші вищі навчальні заклади, а також школи Австрії. Головною метою організації є науковий і освітній обмін. OEAD управляє широким колом стипендіальних програм Федерального Міністерства освіти, науки і культури Австрії, Міністерства закордонних справ Австрії, Міністерства сільського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lastRenderedPageBreak/>
        <w:t xml:space="preserve">господарства та екології, Міністерства соціальної політики. </w:t>
      </w:r>
    </w:p>
    <w:p w:rsidR="00A654A4" w:rsidRPr="000657A0" w:rsidRDefault="006A49E0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 </w:t>
      </w:r>
      <w:r w:rsidR="00A654A4" w:rsidRPr="000657A0">
        <w:rPr>
          <w:rFonts w:ascii="Arial" w:eastAsia="Times New Roman" w:hAnsi="Arial" w:cs="Arial"/>
          <w:sz w:val="24"/>
          <w:szCs w:val="24"/>
          <w:lang w:val="uk-UA" w:eastAsia="ru-RU"/>
        </w:rPr>
        <w:t>OBAD надає наступні види послуг:</w:t>
      </w:r>
    </w:p>
    <w:p w:rsidR="00A654A4" w:rsidRPr="000657A0" w:rsidRDefault="006A49E0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>- П</w:t>
      </w:r>
      <w:r w:rsidR="00A654A4"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ідтримка на національному рівні програм Європейського Союзу, таких як </w:t>
      </w:r>
      <w:proofErr w:type="spellStart"/>
      <w:r w:rsidR="00A654A4" w:rsidRPr="000657A0">
        <w:rPr>
          <w:rFonts w:ascii="Arial" w:eastAsia="Times New Roman" w:hAnsi="Arial" w:cs="Arial"/>
          <w:sz w:val="24"/>
          <w:szCs w:val="24"/>
          <w:lang w:val="uk-UA" w:eastAsia="ru-RU"/>
        </w:rPr>
        <w:t>Сократес</w:t>
      </w:r>
      <w:proofErr w:type="spellEnd"/>
      <w:r w:rsidR="00A654A4"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Леонардо </w:t>
      </w:r>
      <w:proofErr w:type="spellStart"/>
      <w:r w:rsidR="00A654A4" w:rsidRPr="000657A0">
        <w:rPr>
          <w:rFonts w:ascii="Arial" w:eastAsia="Times New Roman" w:hAnsi="Arial" w:cs="Arial"/>
          <w:sz w:val="24"/>
          <w:szCs w:val="24"/>
          <w:lang w:val="uk-UA" w:eastAsia="ru-RU"/>
        </w:rPr>
        <w:t>да</w:t>
      </w:r>
      <w:proofErr w:type="spellEnd"/>
      <w:r w:rsidR="00A654A4"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Вінчі.</w:t>
      </w:r>
    </w:p>
    <w:p w:rsidR="00A654A4" w:rsidRPr="000657A0" w:rsidRDefault="006A49E0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>- П</w:t>
      </w:r>
      <w:r w:rsidR="00A654A4" w:rsidRPr="000657A0">
        <w:rPr>
          <w:rFonts w:ascii="Arial" w:eastAsia="Times New Roman" w:hAnsi="Arial" w:cs="Arial"/>
          <w:sz w:val="24"/>
          <w:szCs w:val="24"/>
          <w:lang w:val="uk-UA" w:eastAsia="ru-RU"/>
        </w:rPr>
        <w:t>роведення стипендіальних програм та надання сприяння дослідницьким проектам.</w:t>
      </w:r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- Консультування та надання допомоги іноземним студентам і вченим, які приїжджають до Австрії.</w:t>
      </w:r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- Організація підготовчих курсів для іноземних учнів у Відні,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Леобені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та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Граці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за підтримки відпо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відних університетів.</w:t>
      </w:r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- Довідково-інформаційна діяльність та консультування: обслуговування інтерактивних банків да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них стипендій та проектних банків даних, випуск публікацій, проведення інформаційних заходів.</w:t>
      </w:r>
    </w:p>
    <w:p w:rsidR="00A654A4" w:rsidRPr="00871BAE" w:rsidRDefault="006A49E0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u w:val="single"/>
          <w:lang w:val="uk-UA"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 ФОНД</w:t>
      </w:r>
      <w:r w:rsidR="00A654A4"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 СТИПЕНДІЙ АВСТРІЙСЬКОЇ РЕСПУБЛІКИ</w:t>
      </w:r>
      <w:r w:rsidR="00A654A4">
        <w:rPr>
          <w:rFonts w:ascii="Arial" w:eastAsia="Times New Roman" w:hAnsi="Arial" w:cs="Arial"/>
          <w:b/>
          <w:sz w:val="24"/>
          <w:szCs w:val="24"/>
          <w:lang w:val="uk-UA" w:eastAsia="ru-RU"/>
        </w:rPr>
        <w:t>.</w:t>
      </w:r>
      <w:r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Студентам, випускникам</w:t>
      </w:r>
      <w:r w:rsidR="00A654A4"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вищих </w:t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t>навчальних закладів і аспірантам</w:t>
      </w:r>
      <w:r w:rsidR="000E104D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з усіх країн світу</w:t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: </w:t>
      </w:r>
      <w:r w:rsidR="00A654A4"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надається </w:t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t>стипендія</w:t>
      </w:r>
      <w:r w:rsidR="00A654A4"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для навчання та </w:t>
      </w:r>
      <w:r w:rsidR="000E104D">
        <w:rPr>
          <w:rFonts w:ascii="Arial" w:eastAsia="Times New Roman" w:hAnsi="Arial" w:cs="Arial"/>
          <w:sz w:val="24"/>
          <w:szCs w:val="24"/>
          <w:u w:val="single"/>
          <w:lang w:val="uk-UA" w:eastAsia="ru-RU"/>
        </w:rPr>
        <w:t>здійснення</w:t>
      </w:r>
      <w:r w:rsidR="00A654A4" w:rsidRPr="00871BAE">
        <w:rPr>
          <w:rFonts w:ascii="Arial" w:eastAsia="Times New Roman" w:hAnsi="Arial" w:cs="Arial"/>
          <w:sz w:val="24"/>
          <w:szCs w:val="24"/>
          <w:u w:val="single"/>
          <w:lang w:val="uk-UA" w:eastAsia="ru-RU"/>
        </w:rPr>
        <w:t xml:space="preserve"> досліджень у вищих навчальних закладах Австрії за напря</w:t>
      </w:r>
      <w:r w:rsidR="000E104D">
        <w:rPr>
          <w:rFonts w:ascii="Arial" w:eastAsia="Times New Roman" w:hAnsi="Arial" w:cs="Arial"/>
          <w:sz w:val="24"/>
          <w:szCs w:val="24"/>
          <w:u w:val="single"/>
          <w:lang w:val="uk-UA" w:eastAsia="ru-RU"/>
        </w:rPr>
        <w:t>мами: природничі, технічні</w:t>
      </w:r>
      <w:r w:rsidR="00A654A4" w:rsidRPr="00871BAE">
        <w:rPr>
          <w:rFonts w:ascii="Arial" w:eastAsia="Times New Roman" w:hAnsi="Arial" w:cs="Arial"/>
          <w:sz w:val="24"/>
          <w:szCs w:val="24"/>
          <w:u w:val="single"/>
          <w:lang w:val="uk-UA" w:eastAsia="ru-RU"/>
        </w:rPr>
        <w:t>, гуманітарні та соціальні науки, економічні науки, образотворче мистецтво. Тривалість стипендії 4 місяці.</w:t>
      </w:r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Для кандидатів наук: стипендія надається кандидатам наук з усього світу</w:t>
      </w:r>
      <w:r w:rsidR="000E104D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(окрім Австрії) для здійснення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досліджень в установах Австрі</w:t>
      </w:r>
      <w:r w:rsidR="000E104D">
        <w:rPr>
          <w:rFonts w:ascii="Arial" w:eastAsia="Times New Roman" w:hAnsi="Arial" w:cs="Arial"/>
          <w:sz w:val="24"/>
          <w:szCs w:val="24"/>
          <w:lang w:val="uk-UA" w:eastAsia="ru-RU"/>
        </w:rPr>
        <w:t>ї за напрямами: природничі, технічні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, гуманітарні та соціальні науки, економічні науки, образотворче мистецтво. Тривалість стипендії: 4 – 12 місяців.</w:t>
      </w:r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871BAE">
        <w:rPr>
          <w:rFonts w:ascii="Arial" w:eastAsia="Times New Roman" w:hAnsi="Arial" w:cs="Arial"/>
          <w:sz w:val="24"/>
          <w:szCs w:val="24"/>
          <w:u w:val="single"/>
          <w:lang w:val="uk-UA" w:eastAsia="ru-RU"/>
        </w:rPr>
        <w:t>Останній термін подання документів:</w:t>
      </w:r>
      <w:r w:rsidR="000E104D">
        <w:rPr>
          <w:rFonts w:ascii="Arial" w:eastAsia="Times New Roman" w:hAnsi="Arial" w:cs="Arial"/>
          <w:sz w:val="24"/>
          <w:szCs w:val="24"/>
          <w:u w:val="single"/>
          <w:lang w:val="uk-UA" w:eastAsia="ru-RU"/>
        </w:rPr>
        <w:t xml:space="preserve"> щороку 1 березня</w:t>
      </w:r>
      <w:r w:rsidRPr="00871BAE">
        <w:rPr>
          <w:rFonts w:ascii="Arial" w:eastAsia="Times New Roman" w:hAnsi="Arial" w:cs="Arial"/>
          <w:sz w:val="24"/>
          <w:szCs w:val="24"/>
          <w:u w:val="single"/>
          <w:lang w:val="uk-UA" w:eastAsia="ru-RU"/>
        </w:rPr>
        <w:t>.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Аплікаційна форма: </w:t>
      </w:r>
      <w:hyperlink r:id="rId8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www.scholarships.at</w:t>
        </w:r>
      </w:hyperlink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Контакти: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Heike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Kernbauer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е-таіі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: </w:t>
      </w:r>
      <w:hyperlink r:id="rId9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heike.kernbauer@oead.at</w:t>
        </w:r>
      </w:hyperlink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Докладніше: </w:t>
      </w:r>
      <w:hyperlink r:id="rId10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www.oead.at</w:t>
        </w:r>
      </w:hyperlink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</w:t>
      </w:r>
      <w:hyperlink r:id="rId11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www.grants.at</w:t>
        </w:r>
      </w:hyperlink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СТИПЕНДІЯ МІЖНАРОДНОГО ІНСТИТУТУ ПРИКЛАДНОГО СИСТЕМНОГО </w:t>
      </w:r>
      <w:r w:rsidRPr="0011182F"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АНАЛІЗУ. Програма для докторантів (IIASA-Funded </w:t>
      </w:r>
      <w:proofErr w:type="spellStart"/>
      <w:r w:rsidRPr="0011182F">
        <w:rPr>
          <w:rFonts w:ascii="Arial" w:eastAsia="Times New Roman" w:hAnsi="Arial" w:cs="Arial"/>
          <w:b/>
          <w:sz w:val="24"/>
          <w:szCs w:val="24"/>
          <w:lang w:val="uk-UA" w:eastAsia="ru-RU"/>
        </w:rPr>
        <w:t>Postdoctoral</w:t>
      </w:r>
      <w:proofErr w:type="spellEnd"/>
      <w:r w:rsidRPr="0011182F"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 </w:t>
      </w:r>
      <w:proofErr w:type="spellStart"/>
      <w:r w:rsidRPr="0011182F">
        <w:rPr>
          <w:rFonts w:ascii="Arial" w:eastAsia="Times New Roman" w:hAnsi="Arial" w:cs="Arial"/>
          <w:b/>
          <w:sz w:val="24"/>
          <w:szCs w:val="24"/>
          <w:lang w:val="uk-UA" w:eastAsia="ru-RU"/>
        </w:rPr>
        <w:t>Program</w:t>
      </w:r>
      <w:proofErr w:type="spellEnd"/>
      <w:r w:rsidRPr="0011182F">
        <w:rPr>
          <w:rFonts w:ascii="Arial" w:eastAsia="Times New Roman" w:hAnsi="Arial" w:cs="Arial"/>
          <w:b/>
          <w:sz w:val="24"/>
          <w:szCs w:val="24"/>
          <w:lang w:val="uk-UA" w:eastAsia="ru-RU"/>
        </w:rPr>
        <w:t>).</w:t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Стипендія надається міжнародною організацією IIASA кандидатам наук з усього світ</w:t>
      </w:r>
      <w:r w:rsidR="000E104D">
        <w:rPr>
          <w:rFonts w:ascii="Arial" w:eastAsia="Times New Roman" w:hAnsi="Arial" w:cs="Arial"/>
          <w:sz w:val="24"/>
          <w:szCs w:val="24"/>
          <w:lang w:val="uk-UA" w:eastAsia="ru-RU"/>
        </w:rPr>
        <w:t>у для здійснення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досліджень за напрямами: енергетика та технології, навколишнє середовище і природні ресурси (дослідження забруднення повітря, змін у землекористуванні), населення і суспільство (дослідження економічних проблем в країнах, які перейшли до ринкової сис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теми; дослідження міграції населення між країнами, а також глобальні відмінності у віковій структурі населення; дослідження соціальних ризиків, пов'язаних із глобальними змінами та старінням населення).</w:t>
      </w:r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Тривалість стипендії: 12 – 24 місяців. Кількість річних стипендій – 2. Контакти: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Barbara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Hauser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Post-Doctoral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Coordinator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(e-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mail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: </w:t>
      </w:r>
      <w:hyperlink r:id="rId12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hauser@iiasa.ac.at</w:t>
        </w:r>
      </w:hyperlink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) IIASA,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Schlossplatz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1, 2361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Laxenburg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Austria</w:t>
      </w:r>
      <w:proofErr w:type="spellEnd"/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СТИПЕНДІЯ ДЛЯ МОЛОДИХ НАУКОВЦІВ</w:t>
      </w:r>
      <w:r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.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Стипендія надається аспірантам і кандидатам наук з усього св</w:t>
      </w:r>
      <w:r w:rsidR="000E104D">
        <w:rPr>
          <w:rFonts w:ascii="Arial" w:eastAsia="Times New Roman" w:hAnsi="Arial" w:cs="Arial"/>
          <w:sz w:val="24"/>
          <w:szCs w:val="24"/>
          <w:lang w:val="uk-UA" w:eastAsia="ru-RU"/>
        </w:rPr>
        <w:t>іту для здійснення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д</w:t>
      </w:r>
      <w:r w:rsidR="000E104D">
        <w:rPr>
          <w:rFonts w:ascii="Arial" w:eastAsia="Times New Roman" w:hAnsi="Arial" w:cs="Arial"/>
          <w:sz w:val="24"/>
          <w:szCs w:val="24"/>
          <w:lang w:val="uk-UA" w:eastAsia="ru-RU"/>
        </w:rPr>
        <w:t>осліджень у рамках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проектів в Міжнародному фізико-математичному інституті імені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Ервіна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Шредінгера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(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Erwin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Schroedinger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International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Institute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for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Mathematical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Physics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– ESI) за напрямами: математика, фізика, механіка.</w:t>
      </w:r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Тривалість досліджень: 2-6 місяців (початок з березня або вересня кожного року). Документи надсилати на адресу: </w:t>
      </w:r>
      <w:hyperlink r:id="rId13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secr@esi.ac.at</w:t>
        </w:r>
      </w:hyperlink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або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Administrative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Office,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Erwin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Schroedinger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Institute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Boltzmanngasse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9, 1090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Vienna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Austria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Докладніше: </w:t>
      </w:r>
      <w:hyperlink r:id="rId14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www.esi.ac.at</w:t>
        </w:r>
      </w:hyperlink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</w:t>
      </w:r>
      <w:hyperlink r:id="rId15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http://www.grants.at/</w:t>
        </w:r>
      </w:hyperlink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СТИПЕНДІЯ ДЛЯ НАВЧАННЯ В АСПІРАНТУРІ ШКОЛИ ІНФОРМАТИКИ</w:t>
      </w:r>
      <w:r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.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Стипендія надається аспірантам з усього світу для навчання в аспірантурі Школи інфор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 xml:space="preserve">матики Віденського технічного університету за напрямами: математика, інформатика. Тривалість навчання: 3 роки. Останній термін подання документів –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lastRenderedPageBreak/>
        <w:t xml:space="preserve">травень щорічно. Докладніше: </w:t>
      </w:r>
      <w:hyperlink r:id="rId16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www.Informatik.tuwien.ac.at/phdschool/</w:t>
        </w:r>
      </w:hyperlink>
    </w:p>
    <w:p w:rsidR="00824D09" w:rsidRPr="00824D09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de-DE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СТИПЕНДІЯ ФОНДУ ПАУЛЯ УРБАНА</w:t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t>.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Стипендія надається Фондом Пауля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Урбана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випускникам вищих навчальних закладів і аспіран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т</w:t>
      </w:r>
      <w:r w:rsidR="000E104D">
        <w:rPr>
          <w:rFonts w:ascii="Arial" w:eastAsia="Times New Roman" w:hAnsi="Arial" w:cs="Arial"/>
          <w:sz w:val="24"/>
          <w:szCs w:val="24"/>
          <w:lang w:val="uk-UA" w:eastAsia="ru-RU"/>
        </w:rPr>
        <w:t>ам з усього світу, які здійснюють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дослідження в галузі фізики, механіки та астрономії. Контакти: Univ.-Doz.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Mag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.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Dr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.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Wolfgan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Schweiger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;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Institut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für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Physik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–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Fachbereich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Theoretische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Physik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;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Universitätsplatz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5, 8010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Graz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tel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.: +43 316 380 5244, e-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mail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: </w:t>
      </w:r>
      <w:hyperlink r:id="rId17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 xml:space="preserve">wolfgang.schweiger@uni-graz.at </w:t>
        </w:r>
      </w:hyperlink>
    </w:p>
    <w:p w:rsidR="00824D09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ПРОГРАМА ЛІЗИ МАЙТНЕР ДЛЯ НАУКОВЦІВ</w:t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.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Програма підтримки висококваліфікованих науковців з усього світу. Стипендія надаєт</w:t>
      </w:r>
      <w:r w:rsidR="000E104D">
        <w:rPr>
          <w:rFonts w:ascii="Arial" w:eastAsia="Times New Roman" w:hAnsi="Arial" w:cs="Arial"/>
          <w:sz w:val="24"/>
          <w:szCs w:val="24"/>
          <w:lang w:val="uk-UA" w:eastAsia="ru-RU"/>
        </w:rPr>
        <w:t>ься на 1 – 2 роки для здійснення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наукових досл</w:t>
      </w:r>
      <w:r w:rsidR="000E104D">
        <w:rPr>
          <w:rFonts w:ascii="Arial" w:eastAsia="Times New Roman" w:hAnsi="Arial" w:cs="Arial"/>
          <w:sz w:val="24"/>
          <w:szCs w:val="24"/>
          <w:lang w:val="uk-UA" w:eastAsia="ru-RU"/>
        </w:rPr>
        <w:t>іджень в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установах Австрії. Тематика досліджень до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 xml:space="preserve">вільна. Термін подання документів – необмежений. </w:t>
      </w:r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СТИПЕНДІЯ ЗА МІЖНАРОДНОЮ ПРОГРАМОЮ МАГІСТЕРСЬКОГО РІВНЯ "РОЗРОБКА ІНТЕГРОВАНИХ СИСТЕМ І СХЕМ".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Стипендія надається компанією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Infineon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випускникам вищих навчальних закладів та аспірантам для отри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 xml:space="preserve">мання диплому магістра в Університеті прикладних наук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Каринтії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(Віллах, Австрія) за напрямом електро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 xml:space="preserve">техніка та електроніка. Тривалість стипендії: 15 місяців. Кількість річних стипендій – 1. Розмір щомісячної стипендії становить € 800. Стипендіати мають можливість не тільки отримати освітньо-кваліфікаційний рівень магістра, а й попрацювати в компанії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Infineon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, яка є світовим лідером на ринку мікроелектроніки. Докладніше:</w:t>
      </w:r>
      <w:r w:rsidR="00824D09" w:rsidRPr="00824D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8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www.grants.at</w:t>
        </w:r>
      </w:hyperlink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ПЕРША ДЕМОКРАТИЧНА СТИПЕНДІЯ.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Стипендія надається німецькою організацією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Absolventa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студентам, аспірантам і кандидатам наук з усього світу для покриття в</w:t>
      </w:r>
      <w:r w:rsidR="000E104D">
        <w:rPr>
          <w:rFonts w:ascii="Arial" w:eastAsia="Times New Roman" w:hAnsi="Arial" w:cs="Arial"/>
          <w:sz w:val="24"/>
          <w:szCs w:val="24"/>
          <w:lang w:val="uk-UA" w:eastAsia="ru-RU"/>
        </w:rPr>
        <w:t>итрат на навчання або здійснення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досліджень за напрямами: природничі науки, технічні науки, гуманітарні та соціальні науки, економічні науки, образотворче мистецтво. Докладніше: </w:t>
      </w:r>
      <w:r w:rsidR="00824D09" w:rsidRPr="00824D09">
        <w:rPr>
          <w:rFonts w:ascii="Arial" w:hAnsi="Arial" w:cs="Arial"/>
          <w:sz w:val="24"/>
          <w:szCs w:val="24"/>
        </w:rPr>
        <w:t>www.absolventa.de</w:t>
      </w:r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СТИПЕНДІЯ ФОНДУ МОНДІ ДЛЯ СТУДЕНТІВ.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Стипендія надається приватним австрійським фондом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Монді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студентам з країн Азії, Африки, Цен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тральної і Східної Європи для навчання у вищих навчальних закладах Австрії</w:t>
      </w:r>
      <w:r w:rsidR="000E104D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за напрямами: при</w:t>
      </w:r>
      <w:r w:rsidR="000E104D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родничі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, технічні науки, економіка, соціологія. Тривалість стипендії: 4 роки. Останній термін подання документів – 31 травня щороку.</w:t>
      </w:r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Аплікаційні форми надсилати за адресою: MONDI AUSTRIA PRIVATE FOUNDATION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Kelsenstrasse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7, A-1032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Wien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Österreich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Europa</w:t>
      </w:r>
      <w:proofErr w:type="spellEnd"/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Frau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Gertraud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Max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Tel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.: +43 1 790 13 / 4002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Fax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: +43 1 790 13 / 961 (e-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mail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: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gertraud.max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@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mondigroup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.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com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або </w:t>
      </w:r>
      <w:hyperlink r:id="rId19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austria-student-scholarship@mondigroup.com</w:t>
        </w:r>
      </w:hyperlink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) Докладніше: </w:t>
      </w:r>
      <w:hyperlink r:id="rId20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www.mondigroup.com</w:t>
        </w:r>
      </w:hyperlink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hyperlink r:id="rId21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www.grants.at</w:t>
        </w:r>
      </w:hyperlink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ВСЕСВІТНЯ СТИПЕНДІЯ ЕРНСТА МАХА.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Стипендія надається аспірантам і кандидат</w:t>
      </w:r>
      <w:r w:rsidR="007670D6">
        <w:rPr>
          <w:rFonts w:ascii="Arial" w:eastAsia="Times New Roman" w:hAnsi="Arial" w:cs="Arial"/>
          <w:sz w:val="24"/>
          <w:szCs w:val="24"/>
          <w:lang w:val="uk-UA" w:eastAsia="ru-RU"/>
        </w:rPr>
        <w:t>ам наук для навчання та здійснення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досліджень у ви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щих навчальних закладах Австрі</w:t>
      </w:r>
      <w:r w:rsidR="007670D6">
        <w:rPr>
          <w:rFonts w:ascii="Arial" w:eastAsia="Times New Roman" w:hAnsi="Arial" w:cs="Arial"/>
          <w:sz w:val="24"/>
          <w:szCs w:val="24"/>
          <w:lang w:val="uk-UA" w:eastAsia="ru-RU"/>
        </w:rPr>
        <w:t>ї за напрямами: природничі, технічні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гуманітарні та соціальні науки, економічні науки, образотворче мистецтво. </w:t>
      </w:r>
      <w:r w:rsidRPr="000F502A">
        <w:rPr>
          <w:rFonts w:ascii="Arial" w:eastAsia="Times New Roman" w:hAnsi="Arial" w:cs="Arial"/>
          <w:sz w:val="24"/>
          <w:szCs w:val="24"/>
          <w:u w:val="single"/>
          <w:lang w:val="uk-UA" w:eastAsia="ru-RU"/>
        </w:rPr>
        <w:t>Тривалість стипендії: 1 – 9 місяців. Останній термін подання документів – 1 березня щороку.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r w:rsidRPr="000F502A">
        <w:rPr>
          <w:rFonts w:ascii="Arial" w:eastAsia="Times New Roman" w:hAnsi="Arial" w:cs="Arial"/>
          <w:sz w:val="24"/>
          <w:szCs w:val="24"/>
          <w:u w:val="single"/>
          <w:lang w:val="uk-UA" w:eastAsia="ru-RU"/>
        </w:rPr>
        <w:t xml:space="preserve">Заявки на короткотермінові гранти (від 1 до З </w:t>
      </w:r>
      <w:r w:rsidR="007670D6">
        <w:rPr>
          <w:rFonts w:ascii="Arial" w:eastAsia="Times New Roman" w:hAnsi="Arial" w:cs="Arial"/>
          <w:sz w:val="24"/>
          <w:szCs w:val="24"/>
          <w:u w:val="single"/>
          <w:lang w:val="uk-UA" w:eastAsia="ru-RU"/>
        </w:rPr>
        <w:t>місяців) розглядаються з січня до червня</w:t>
      </w:r>
      <w:r w:rsidRPr="000F502A">
        <w:rPr>
          <w:rFonts w:ascii="Arial" w:eastAsia="Times New Roman" w:hAnsi="Arial" w:cs="Arial"/>
          <w:sz w:val="24"/>
          <w:szCs w:val="24"/>
          <w:u w:val="single"/>
          <w:lang w:val="uk-UA" w:eastAsia="ru-RU"/>
        </w:rPr>
        <w:t>.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Докладніше: </w:t>
      </w:r>
      <w:hyperlink r:id="rId22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www.oead.at</w:t>
        </w:r>
      </w:hyperlink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</w:t>
      </w:r>
      <w:hyperlink r:id="rId23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 xml:space="preserve">www.grants.at </w:t>
        </w:r>
      </w:hyperlink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В OeAD-GmbH: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Mag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.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Nikos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Kahovec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(e-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mail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: </w:t>
      </w:r>
      <w:hyperlink r:id="rId24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nikos.kahovec@oead.at</w:t>
        </w:r>
      </w:hyperlink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)</w:t>
      </w:r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СТИПЕНДІЯ ХЕРДЕРА В РАМКАХ СТИПЕНДІАЛЬНОЇ ПРОГРАМИ АЛЬФРЕДА ТОПФЕРА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. Стипендія надається випускникам вищих навчальних закладів та аспір</w:t>
      </w:r>
      <w:r w:rsidR="007670D6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антам для навчання і </w:t>
      </w:r>
      <w:proofErr w:type="spellStart"/>
      <w:r w:rsidR="007670D6">
        <w:rPr>
          <w:rFonts w:ascii="Arial" w:eastAsia="Times New Roman" w:hAnsi="Arial" w:cs="Arial"/>
          <w:sz w:val="24"/>
          <w:szCs w:val="24"/>
          <w:lang w:val="uk-UA" w:eastAsia="ru-RU"/>
        </w:rPr>
        <w:t>здійсненя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досліджень в університетах Ві</w:t>
      </w:r>
      <w:r w:rsidR="007670D6">
        <w:rPr>
          <w:rFonts w:ascii="Arial" w:eastAsia="Times New Roman" w:hAnsi="Arial" w:cs="Arial"/>
          <w:sz w:val="24"/>
          <w:szCs w:val="24"/>
          <w:lang w:val="uk-UA" w:eastAsia="ru-RU"/>
        </w:rPr>
        <w:t>дня за напрямами: технічні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, гуманітарні та с</w:t>
      </w:r>
      <w:r w:rsidR="007670D6">
        <w:rPr>
          <w:rFonts w:ascii="Arial" w:eastAsia="Times New Roman" w:hAnsi="Arial" w:cs="Arial"/>
          <w:sz w:val="24"/>
          <w:szCs w:val="24"/>
          <w:lang w:val="uk-UA" w:eastAsia="ru-RU"/>
        </w:rPr>
        <w:t>оціальні науки, економічні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міждисциплінарні науки, архітектура, образотворче мистецтво. Тривалість стипендії: семестр або 1 рік. Останній термін подання документів – 30 листопада. Контакти: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Verantwortlich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in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der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Alfred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Teopfer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Stiftung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F.V.S.: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Helene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Ericke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tel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.: + 49 40/33 402 11, e-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mail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: </w:t>
      </w:r>
      <w:hyperlink r:id="rId25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 xml:space="preserve">ericke@teopfer-fue.de </w:t>
        </w:r>
      </w:hyperlink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Аплікаційна форма: </w:t>
      </w:r>
      <w:hyperlink r:id="rId26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 xml:space="preserve">www.scholarship.at </w:t>
        </w:r>
      </w:hyperlink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Докладніше: </w:t>
      </w:r>
      <w:hyperlink r:id="rId27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www.grants.at/</w:t>
        </w:r>
      </w:hyperlink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lastRenderedPageBreak/>
        <w:t>ПІДТРИМКА МОБІЛЬНОСТІ В РАМКАХ НАУКОВО-ТЕХНІЧНОЇ СПІВПРАЦІ З УКРАЇНОЮ.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Підтримка на</w:t>
      </w:r>
      <w:r w:rsidR="007670D6">
        <w:rPr>
          <w:rFonts w:ascii="Arial" w:eastAsia="Times New Roman" w:hAnsi="Arial" w:cs="Arial"/>
          <w:sz w:val="24"/>
          <w:szCs w:val="24"/>
          <w:lang w:val="uk-UA" w:eastAsia="ru-RU"/>
        </w:rPr>
        <w:t>дається науковцям для здійснення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спільних досліджень за напрямами: природничі науки, технічні науки, екологія, біотехнологія та безпека продуктів харчування, інформаційні техно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 xml:space="preserve">логії,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нанофізика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та нанотехнології. Докладніше: </w:t>
      </w:r>
      <w:hyperlink r:id="rId28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www.mon.gov.ua</w:t>
        </w:r>
      </w:hyperlink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НАГОРОДА В ГАЛУЗІ ХІМІЧНОЇ ІНЖЕНЕРІЇ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. Нагорода присуджується Європейською федерацією хімічного машинобудування кандидатам наук, які проводять дослідження і зробили зна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 xml:space="preserve">чний внесок у галузі хімічної інженерії. Термін подання документів – до 1 березня кожні 2 роки. Докладніше: </w:t>
      </w:r>
      <w:hyperlink r:id="rId29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www.grants.at</w:t>
        </w:r>
      </w:hyperlink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</w:t>
      </w:r>
      <w:hyperlink r:id="rId30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www.efce.org</w:t>
        </w:r>
      </w:hyperlink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СТИПЕНДІЯ ФОНДУ ГЕНРІХА ЙОРГА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. Стипендія надається іноземним науковцям і дослідникам для проведення досліджень (в рамках спільних наукових проектів) з науковцями факультету природничих наук Університету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Граца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. Докладніше: </w:t>
      </w:r>
      <w:hyperlink r:id="rId31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www.grants.at</w:t>
        </w:r>
      </w:hyperlink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</w:t>
      </w:r>
      <w:hyperlink r:id="rId32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www.unigraz.at</w:t>
        </w:r>
      </w:hyperlink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</w:t>
      </w:r>
      <w:hyperlink r:id="rId33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www.uni-graz.at/nawi/studienang/</w:t>
        </w:r>
      </w:hyperlink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stipendium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/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heinrich_joerg_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info.html</w:t>
      </w:r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ДЕ МОЖНА ОТРИМАТИ ДЕТАЛЬНІШУ ІНФОРМАЦІЮ:</w:t>
      </w:r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- Посольство Республіки Австрія в Україні: 01901, м. Київ, вул. Івана Франка, 33</w:t>
      </w:r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тел.: +38 044 277-27-90, факс: +38 044 230-23-52, </w:t>
      </w:r>
      <w:hyperlink r:id="rId34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www.bmeia.gv.at/k</w:t>
        </w:r>
        <w:bookmarkStart w:id="0" w:name="_GoBack"/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iew</w:t>
        </w:r>
        <w:bookmarkEnd w:id="0"/>
      </w:hyperlink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- Федеральне міністерство освіти, мистецтва і культури (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Bundesministeriumfuer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Unterricht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KunstundKultur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): </w:t>
      </w:r>
      <w:hyperlink r:id="rId35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www.bmukk.gv.at</w:t>
        </w:r>
      </w:hyperlink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- Австрійські стипендії OEAD: </w:t>
      </w:r>
      <w:hyperlink r:id="rId36" w:history="1">
        <w:r w:rsidR="00824D09" w:rsidRPr="00CC0EB7">
          <w:rPr>
            <w:rStyle w:val="Hyperlink"/>
            <w:rFonts w:ascii="Arial" w:eastAsia="Times New Roman" w:hAnsi="Arial" w:cs="Arial"/>
            <w:sz w:val="24"/>
            <w:szCs w:val="24"/>
            <w:lang w:val="uk-UA" w:eastAsia="ru-RU"/>
          </w:rPr>
          <w:t>www.grants.at</w:t>
        </w:r>
      </w:hyperlink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; </w:t>
      </w:r>
      <w:hyperlink r:id="rId37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www.scholarships.at</w:t>
        </w:r>
      </w:hyperlink>
    </w:p>
    <w:p w:rsidR="00A654A4" w:rsidRPr="000657A0" w:rsidRDefault="00A654A4" w:rsidP="00A65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- Австрійська база даних стипендій та дослідницьких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ґрантів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(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Die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Osterreichische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Datenbank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fur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Stipendien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und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Forschungsforderung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): </w:t>
      </w:r>
      <w:hyperlink r:id="rId38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www.grants.at</w:t>
        </w:r>
      </w:hyperlink>
    </w:p>
    <w:p w:rsidR="00824D09" w:rsidRDefault="00824D09" w:rsidP="00A654A4">
      <w:pPr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DB6F29" w:rsidRPr="00DB6F29" w:rsidRDefault="00DB6F29" w:rsidP="00824D09">
      <w:pPr>
        <w:jc w:val="right"/>
        <w:rPr>
          <w:i/>
          <w:lang w:val="uk-UA"/>
        </w:rPr>
      </w:pPr>
      <w:r w:rsidRPr="00DB6F29">
        <w:rPr>
          <w:rFonts w:ascii="Arial" w:eastAsia="Times New Roman" w:hAnsi="Arial" w:cs="Arial"/>
          <w:i/>
          <w:sz w:val="24"/>
          <w:szCs w:val="24"/>
          <w:lang w:val="uk-UA" w:eastAsia="ru-RU"/>
        </w:rPr>
        <w:t>Під</w:t>
      </w:r>
      <w:r w:rsidR="007670D6">
        <w:rPr>
          <w:rFonts w:ascii="Arial" w:eastAsia="Times New Roman" w:hAnsi="Arial" w:cs="Arial"/>
          <w:i/>
          <w:sz w:val="24"/>
          <w:szCs w:val="24"/>
          <w:lang w:val="uk-UA" w:eastAsia="ru-RU"/>
        </w:rPr>
        <w:t>готовлено</w:t>
      </w:r>
      <w:r w:rsidRPr="00DB6F29">
        <w:rPr>
          <w:rFonts w:ascii="Arial" w:eastAsia="Times New Roman" w:hAnsi="Arial" w:cs="Arial"/>
          <w:i/>
          <w:sz w:val="24"/>
          <w:szCs w:val="24"/>
          <w:lang w:val="uk-UA" w:eastAsia="ru-RU"/>
        </w:rPr>
        <w:t xml:space="preserve"> за матеріалами мережі Інтер</w:t>
      </w:r>
      <w:r>
        <w:rPr>
          <w:rFonts w:ascii="Arial" w:eastAsia="Times New Roman" w:hAnsi="Arial" w:cs="Arial"/>
          <w:i/>
          <w:sz w:val="24"/>
          <w:szCs w:val="24"/>
          <w:lang w:val="uk-UA" w:eastAsia="ru-RU"/>
        </w:rPr>
        <w:t>не</w:t>
      </w:r>
      <w:r w:rsidRPr="00DB6F29">
        <w:rPr>
          <w:rFonts w:ascii="Arial" w:eastAsia="Times New Roman" w:hAnsi="Arial" w:cs="Arial"/>
          <w:i/>
          <w:sz w:val="24"/>
          <w:szCs w:val="24"/>
          <w:lang w:val="uk-UA" w:eastAsia="ru-RU"/>
        </w:rPr>
        <w:t>т</w:t>
      </w:r>
      <w:r w:rsidR="007670D6">
        <w:rPr>
          <w:rFonts w:ascii="Arial" w:eastAsia="Times New Roman" w:hAnsi="Arial" w:cs="Arial"/>
          <w:i/>
          <w:sz w:val="24"/>
          <w:szCs w:val="24"/>
          <w:lang w:val="uk-UA" w:eastAsia="ru-RU"/>
        </w:rPr>
        <w:t>.</w:t>
      </w:r>
    </w:p>
    <w:sectPr w:rsidR="00DB6F29" w:rsidRPr="00DB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A4"/>
    <w:rsid w:val="000E104D"/>
    <w:rsid w:val="000F502A"/>
    <w:rsid w:val="006A49E0"/>
    <w:rsid w:val="007670D6"/>
    <w:rsid w:val="00820734"/>
    <w:rsid w:val="00824D09"/>
    <w:rsid w:val="0091058A"/>
    <w:rsid w:val="00A2537B"/>
    <w:rsid w:val="00A654A4"/>
    <w:rsid w:val="00C04A5D"/>
    <w:rsid w:val="00DB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4A4"/>
  </w:style>
  <w:style w:type="paragraph" w:styleId="Heading1">
    <w:name w:val="heading 1"/>
    <w:basedOn w:val="Normal"/>
    <w:next w:val="Normal"/>
    <w:link w:val="Heading1Char"/>
    <w:uiPriority w:val="9"/>
    <w:qFormat/>
    <w:rsid w:val="00820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Автори"/>
    <w:rsid w:val="00C04A5D"/>
    <w:rPr>
      <w:rFonts w:ascii="Times New Roman" w:hAnsi="Times New Roman"/>
      <w:i/>
      <w:iCs/>
      <w:sz w:val="28"/>
    </w:rPr>
  </w:style>
  <w:style w:type="paragraph" w:customStyle="1" w:styleId="a0">
    <w:name w:val="УДК"/>
    <w:basedOn w:val="Normal"/>
    <w:rsid w:val="00C04A5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customStyle="1" w:styleId="a1">
    <w:name w:val="Тези"/>
    <w:basedOn w:val="Normal"/>
    <w:rsid w:val="00C04A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2">
    <w:name w:val="Назва"/>
    <w:basedOn w:val="Normal"/>
    <w:rsid w:val="00C04A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  <w:lang w:val="uk-UA" w:eastAsia="ru-RU"/>
    </w:rPr>
  </w:style>
  <w:style w:type="paragraph" w:customStyle="1" w:styleId="ID-BMC">
    <w:name w:val="ID-BMC"/>
    <w:basedOn w:val="Heading1"/>
    <w:link w:val="ID-BMC0"/>
    <w:qFormat/>
    <w:rsid w:val="00820734"/>
    <w:pPr>
      <w:keepLines w:val="0"/>
      <w:spacing w:before="0" w:line="240" w:lineRule="auto"/>
      <w:contextualSpacing/>
    </w:pPr>
    <w:rPr>
      <w:rFonts w:asciiTheme="minorHAnsi" w:eastAsia="Times New Roman" w:hAnsiTheme="minorHAnsi" w:cs="Times New Roman"/>
      <w:b/>
      <w:bCs/>
      <w:color w:val="auto"/>
      <w:kern w:val="32"/>
      <w:sz w:val="28"/>
      <w:lang w:val="en-US"/>
    </w:rPr>
  </w:style>
  <w:style w:type="character" w:customStyle="1" w:styleId="ID-BMC0">
    <w:name w:val="ID-BMC Знак"/>
    <w:link w:val="ID-BMC"/>
    <w:rsid w:val="00820734"/>
    <w:rPr>
      <w:rFonts w:eastAsia="Times New Roman" w:cs="Times New Roman"/>
      <w:b/>
      <w:bCs/>
      <w:kern w:val="32"/>
      <w:sz w:val="28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207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aintext-BMC">
    <w:name w:val="Main text-BMC"/>
    <w:basedOn w:val="Normal"/>
    <w:link w:val="Maintext-BMC0"/>
    <w:autoRedefine/>
    <w:qFormat/>
    <w:rsid w:val="00820734"/>
    <w:pPr>
      <w:keepNext/>
      <w:spacing w:after="0" w:line="240" w:lineRule="auto"/>
      <w:ind w:firstLine="709"/>
      <w:contextualSpacing/>
      <w:jc w:val="both"/>
      <w:outlineLvl w:val="0"/>
    </w:pPr>
    <w:rPr>
      <w:rFonts w:eastAsia="Times New Roman" w:cs="Times New Roman"/>
      <w:bCs/>
      <w:kern w:val="32"/>
      <w:sz w:val="28"/>
      <w:szCs w:val="32"/>
      <w:lang w:val="en-US"/>
    </w:rPr>
  </w:style>
  <w:style w:type="character" w:customStyle="1" w:styleId="Maintext-BMC0">
    <w:name w:val="Main text-BMC Знак"/>
    <w:link w:val="Maintext-BMC"/>
    <w:rsid w:val="00820734"/>
    <w:rPr>
      <w:rFonts w:eastAsia="Times New Roman" w:cs="Times New Roman"/>
      <w:bCs/>
      <w:kern w:val="32"/>
      <w:sz w:val="28"/>
      <w:szCs w:val="32"/>
      <w:lang w:val="en-US"/>
    </w:rPr>
  </w:style>
  <w:style w:type="paragraph" w:customStyle="1" w:styleId="Title-BMC">
    <w:name w:val="Title-BMC"/>
    <w:basedOn w:val="Normal"/>
    <w:link w:val="Title-BMC0"/>
    <w:autoRedefine/>
    <w:qFormat/>
    <w:rsid w:val="00820734"/>
    <w:pPr>
      <w:spacing w:after="0" w:line="240" w:lineRule="auto"/>
      <w:contextualSpacing/>
      <w:jc w:val="center"/>
    </w:pPr>
    <w:rPr>
      <w:b/>
      <w:bCs/>
      <w:caps/>
      <w:sz w:val="28"/>
      <w:szCs w:val="28"/>
      <w:lang w:val="en-US"/>
    </w:rPr>
  </w:style>
  <w:style w:type="character" w:customStyle="1" w:styleId="Title-BMC0">
    <w:name w:val="Title-BMC Знак"/>
    <w:link w:val="Title-BMC"/>
    <w:rsid w:val="00820734"/>
    <w:rPr>
      <w:b/>
      <w:bCs/>
      <w:cap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824D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4A4"/>
  </w:style>
  <w:style w:type="paragraph" w:styleId="Heading1">
    <w:name w:val="heading 1"/>
    <w:basedOn w:val="Normal"/>
    <w:next w:val="Normal"/>
    <w:link w:val="Heading1Char"/>
    <w:uiPriority w:val="9"/>
    <w:qFormat/>
    <w:rsid w:val="00820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Автори"/>
    <w:rsid w:val="00C04A5D"/>
    <w:rPr>
      <w:rFonts w:ascii="Times New Roman" w:hAnsi="Times New Roman"/>
      <w:i/>
      <w:iCs/>
      <w:sz w:val="28"/>
    </w:rPr>
  </w:style>
  <w:style w:type="paragraph" w:customStyle="1" w:styleId="a0">
    <w:name w:val="УДК"/>
    <w:basedOn w:val="Normal"/>
    <w:rsid w:val="00C04A5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customStyle="1" w:styleId="a1">
    <w:name w:val="Тези"/>
    <w:basedOn w:val="Normal"/>
    <w:rsid w:val="00C04A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2">
    <w:name w:val="Назва"/>
    <w:basedOn w:val="Normal"/>
    <w:rsid w:val="00C04A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  <w:lang w:val="uk-UA" w:eastAsia="ru-RU"/>
    </w:rPr>
  </w:style>
  <w:style w:type="paragraph" w:customStyle="1" w:styleId="ID-BMC">
    <w:name w:val="ID-BMC"/>
    <w:basedOn w:val="Heading1"/>
    <w:link w:val="ID-BMC0"/>
    <w:qFormat/>
    <w:rsid w:val="00820734"/>
    <w:pPr>
      <w:keepLines w:val="0"/>
      <w:spacing w:before="0" w:line="240" w:lineRule="auto"/>
      <w:contextualSpacing/>
    </w:pPr>
    <w:rPr>
      <w:rFonts w:asciiTheme="minorHAnsi" w:eastAsia="Times New Roman" w:hAnsiTheme="minorHAnsi" w:cs="Times New Roman"/>
      <w:b/>
      <w:bCs/>
      <w:color w:val="auto"/>
      <w:kern w:val="32"/>
      <w:sz w:val="28"/>
      <w:lang w:val="en-US"/>
    </w:rPr>
  </w:style>
  <w:style w:type="character" w:customStyle="1" w:styleId="ID-BMC0">
    <w:name w:val="ID-BMC Знак"/>
    <w:link w:val="ID-BMC"/>
    <w:rsid w:val="00820734"/>
    <w:rPr>
      <w:rFonts w:eastAsia="Times New Roman" w:cs="Times New Roman"/>
      <w:b/>
      <w:bCs/>
      <w:kern w:val="32"/>
      <w:sz w:val="28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207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aintext-BMC">
    <w:name w:val="Main text-BMC"/>
    <w:basedOn w:val="Normal"/>
    <w:link w:val="Maintext-BMC0"/>
    <w:autoRedefine/>
    <w:qFormat/>
    <w:rsid w:val="00820734"/>
    <w:pPr>
      <w:keepNext/>
      <w:spacing w:after="0" w:line="240" w:lineRule="auto"/>
      <w:ind w:firstLine="709"/>
      <w:contextualSpacing/>
      <w:jc w:val="both"/>
      <w:outlineLvl w:val="0"/>
    </w:pPr>
    <w:rPr>
      <w:rFonts w:eastAsia="Times New Roman" w:cs="Times New Roman"/>
      <w:bCs/>
      <w:kern w:val="32"/>
      <w:sz w:val="28"/>
      <w:szCs w:val="32"/>
      <w:lang w:val="en-US"/>
    </w:rPr>
  </w:style>
  <w:style w:type="character" w:customStyle="1" w:styleId="Maintext-BMC0">
    <w:name w:val="Main text-BMC Знак"/>
    <w:link w:val="Maintext-BMC"/>
    <w:rsid w:val="00820734"/>
    <w:rPr>
      <w:rFonts w:eastAsia="Times New Roman" w:cs="Times New Roman"/>
      <w:bCs/>
      <w:kern w:val="32"/>
      <w:sz w:val="28"/>
      <w:szCs w:val="32"/>
      <w:lang w:val="en-US"/>
    </w:rPr>
  </w:style>
  <w:style w:type="paragraph" w:customStyle="1" w:styleId="Title-BMC">
    <w:name w:val="Title-BMC"/>
    <w:basedOn w:val="Normal"/>
    <w:link w:val="Title-BMC0"/>
    <w:autoRedefine/>
    <w:qFormat/>
    <w:rsid w:val="00820734"/>
    <w:pPr>
      <w:spacing w:after="0" w:line="240" w:lineRule="auto"/>
      <w:contextualSpacing/>
      <w:jc w:val="center"/>
    </w:pPr>
    <w:rPr>
      <w:b/>
      <w:bCs/>
      <w:caps/>
      <w:sz w:val="28"/>
      <w:szCs w:val="28"/>
      <w:lang w:val="en-US"/>
    </w:rPr>
  </w:style>
  <w:style w:type="character" w:customStyle="1" w:styleId="Title-BMC0">
    <w:name w:val="Title-BMC Знак"/>
    <w:link w:val="Title-BMC"/>
    <w:rsid w:val="00820734"/>
    <w:rPr>
      <w:b/>
      <w:bCs/>
      <w:cap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824D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cr@esi.ac.at" TargetMode="External"/><Relationship Id="rId18" Type="http://schemas.openxmlformats.org/officeDocument/2006/relationships/hyperlink" Target="http://www.grants.at" TargetMode="External"/><Relationship Id="rId26" Type="http://schemas.openxmlformats.org/officeDocument/2006/relationships/hyperlink" Target="http://www.scholarship.at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grants.at" TargetMode="External"/><Relationship Id="rId34" Type="http://schemas.openxmlformats.org/officeDocument/2006/relationships/hyperlink" Target="http://www.bmeia.gv.at/kiew" TargetMode="External"/><Relationship Id="rId7" Type="http://schemas.openxmlformats.org/officeDocument/2006/relationships/hyperlink" Target="http://www.grants.at/" TargetMode="External"/><Relationship Id="rId12" Type="http://schemas.openxmlformats.org/officeDocument/2006/relationships/hyperlink" Target="mailto:hauser@iiasa.ac.at" TargetMode="External"/><Relationship Id="rId17" Type="http://schemas.openxmlformats.org/officeDocument/2006/relationships/hyperlink" Target="mailto:wolfgang.schweiger@uni-graz.at" TargetMode="External"/><Relationship Id="rId25" Type="http://schemas.openxmlformats.org/officeDocument/2006/relationships/hyperlink" Target="mailto:ericke@teopfer-fue.de" TargetMode="External"/><Relationship Id="rId33" Type="http://schemas.openxmlformats.org/officeDocument/2006/relationships/hyperlink" Target="http://www.uni-graz.at/nawi/studienang/" TargetMode="External"/><Relationship Id="rId38" Type="http://schemas.openxmlformats.org/officeDocument/2006/relationships/hyperlink" Target="http://www.grants.a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nformatik.tuwien.ac.at/phdschool/" TargetMode="External"/><Relationship Id="rId20" Type="http://schemas.openxmlformats.org/officeDocument/2006/relationships/hyperlink" Target="http://www.mondigroup.com" TargetMode="External"/><Relationship Id="rId29" Type="http://schemas.openxmlformats.org/officeDocument/2006/relationships/hyperlink" Target="http://www.grants.a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mwf.gv.at" TargetMode="External"/><Relationship Id="rId11" Type="http://schemas.openxmlformats.org/officeDocument/2006/relationships/hyperlink" Target="http://www.grants.at" TargetMode="External"/><Relationship Id="rId24" Type="http://schemas.openxmlformats.org/officeDocument/2006/relationships/hyperlink" Target="mailto:nikos.kahovec@oead.at" TargetMode="External"/><Relationship Id="rId32" Type="http://schemas.openxmlformats.org/officeDocument/2006/relationships/hyperlink" Target="http://www.unigraz.at" TargetMode="External"/><Relationship Id="rId37" Type="http://schemas.openxmlformats.org/officeDocument/2006/relationships/hyperlink" Target="http://www.scholarships.at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bmukk.gv.at" TargetMode="External"/><Relationship Id="rId15" Type="http://schemas.openxmlformats.org/officeDocument/2006/relationships/hyperlink" Target="http://www.grants.at/" TargetMode="External"/><Relationship Id="rId23" Type="http://schemas.openxmlformats.org/officeDocument/2006/relationships/hyperlink" Target="http://www.grants.at" TargetMode="External"/><Relationship Id="rId28" Type="http://schemas.openxmlformats.org/officeDocument/2006/relationships/hyperlink" Target="http://www.mon.gov.ua" TargetMode="External"/><Relationship Id="rId36" Type="http://schemas.openxmlformats.org/officeDocument/2006/relationships/hyperlink" Target="http://www.grants.at" TargetMode="External"/><Relationship Id="rId10" Type="http://schemas.openxmlformats.org/officeDocument/2006/relationships/hyperlink" Target="http://www.oead.at" TargetMode="External"/><Relationship Id="rId19" Type="http://schemas.openxmlformats.org/officeDocument/2006/relationships/hyperlink" Target="mailto:austria-student-scholarship@mondigroup.com" TargetMode="External"/><Relationship Id="rId31" Type="http://schemas.openxmlformats.org/officeDocument/2006/relationships/hyperlink" Target="http://www.grants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ike.kernbauer@oead.at" TargetMode="External"/><Relationship Id="rId14" Type="http://schemas.openxmlformats.org/officeDocument/2006/relationships/hyperlink" Target="http://www.esi.ac.at" TargetMode="External"/><Relationship Id="rId22" Type="http://schemas.openxmlformats.org/officeDocument/2006/relationships/hyperlink" Target="http://www.oead.at" TargetMode="External"/><Relationship Id="rId27" Type="http://schemas.openxmlformats.org/officeDocument/2006/relationships/hyperlink" Target="http://www.grants.at/" TargetMode="External"/><Relationship Id="rId30" Type="http://schemas.openxmlformats.org/officeDocument/2006/relationships/hyperlink" Target="http://www.efce.org" TargetMode="External"/><Relationship Id="rId35" Type="http://schemas.openxmlformats.org/officeDocument/2006/relationships/hyperlink" Target="http://www.bmukk.gv.at" TargetMode="External"/><Relationship Id="rId8" Type="http://schemas.openxmlformats.org/officeDocument/2006/relationships/hyperlink" Target="http://www.scholarships.a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8468</Words>
  <Characters>4828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8</cp:revision>
  <dcterms:created xsi:type="dcterms:W3CDTF">2017-12-20T09:24:00Z</dcterms:created>
  <dcterms:modified xsi:type="dcterms:W3CDTF">2018-02-02T10:36:00Z</dcterms:modified>
</cp:coreProperties>
</file>