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9E" w:rsidRPr="002070A6" w:rsidRDefault="00F9129E" w:rsidP="007D32D7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bookmarkStart w:id="0" w:name="_GoBack"/>
      <w:bookmarkEnd w:id="0"/>
      <w:r w:rsidRPr="002070A6">
        <w:rPr>
          <w:rFonts w:ascii="Times New Roman" w:hAnsi="Times New Roman"/>
          <w:b/>
          <w:sz w:val="32"/>
          <w:szCs w:val="28"/>
          <w:lang w:val="uk-UA"/>
        </w:rPr>
        <w:t>ІНФОРМАЦІЙНА ДОВІДКА</w:t>
      </w:r>
    </w:p>
    <w:tbl>
      <w:tblPr>
        <w:tblpPr w:leftFromText="180" w:rightFromText="180" w:vertAnchor="text" w:horzAnchor="margin" w:tblpXSpec="center" w:tblpY="399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6"/>
        <w:gridCol w:w="1083"/>
        <w:gridCol w:w="6010"/>
      </w:tblGrid>
      <w:tr w:rsidR="00F9129E" w:rsidRPr="003E49A8" w:rsidTr="00A14D7A">
        <w:trPr>
          <w:trHeight w:val="1518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lang w:val="uk-U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206.25pt">
                  <v:imagedata r:id="rId5" o:title=""/>
                </v:shape>
              </w:pict>
            </w:r>
          </w:p>
        </w:tc>
        <w:tc>
          <w:tcPr>
            <w:tcW w:w="8053" w:type="dxa"/>
            <w:gridSpan w:val="2"/>
          </w:tcPr>
          <w:p w:rsidR="00F9129E" w:rsidRPr="003E49A8" w:rsidRDefault="00F9129E" w:rsidP="00A14D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Білогурова Тетяна Серг</w:t>
            </w:r>
            <w:r w:rsidRPr="003E49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іївна                                                   </w:t>
            </w:r>
          </w:p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Аспірант кафедри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менеджменту в будівництві</w:t>
            </w:r>
            <w:r w:rsidRPr="00A14D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КНУБА</w:t>
            </w:r>
          </w:p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4"/>
                <w:lang w:val="uk-UA"/>
              </w:rPr>
              <w:t>Зареєстрований профіль науковця:</w:t>
            </w:r>
          </w:p>
        </w:tc>
      </w:tr>
      <w:tr w:rsidR="00F9129E" w:rsidRPr="00295701" w:rsidTr="00A14D7A">
        <w:trPr>
          <w:trHeight w:val="51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14D7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Citations ID </w:t>
            </w:r>
          </w:p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  <w:r w:rsidRPr="00A14D7A">
              <w:rPr>
                <w:rFonts w:ascii="Times New Roman" w:hAnsi="Times New Roman"/>
                <w:sz w:val="25"/>
                <w:szCs w:val="25"/>
                <w:u w:val="single"/>
                <w:lang w:val="uk-UA"/>
              </w:rPr>
              <w:t>Google Scholar</w:t>
            </w:r>
          </w:p>
        </w:tc>
        <w:tc>
          <w:tcPr>
            <w:tcW w:w="6970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F9129E" w:rsidRPr="00A14D7A" w:rsidTr="00A14D7A">
        <w:trPr>
          <w:trHeight w:val="66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A14D7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ORCID ID</w:t>
            </w:r>
          </w:p>
        </w:tc>
        <w:tc>
          <w:tcPr>
            <w:tcW w:w="6970" w:type="dxa"/>
            <w:vAlign w:val="center"/>
          </w:tcPr>
          <w:p w:rsidR="00F9129E" w:rsidRPr="00145FA4" w:rsidRDefault="00F9129E" w:rsidP="00A14D7A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uk-UA"/>
              </w:rPr>
            </w:pPr>
            <w:hyperlink r:id="rId6" w:tgtFrame="_blank" w:history="1">
              <w:r w:rsidRPr="00145FA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https://orcid.org/</w:t>
              </w:r>
            </w:hyperlink>
            <w:r w:rsidRPr="00145FA4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145FA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0000-0001-7757-5097</w:t>
              </w:r>
            </w:hyperlink>
          </w:p>
        </w:tc>
      </w:tr>
      <w:tr w:rsidR="00F9129E" w:rsidRPr="00145FA4" w:rsidTr="00A14D7A">
        <w:trPr>
          <w:trHeight w:val="585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rPr>
                <w:lang w:val="uk-UA"/>
              </w:rPr>
            </w:pPr>
            <w:r w:rsidRPr="00A14D7A">
              <w:rPr>
                <w:rFonts w:ascii="Times New Roman" w:hAnsi="Times New Roman"/>
                <w:sz w:val="25"/>
                <w:szCs w:val="25"/>
                <w:lang w:val="uk-UA"/>
              </w:rPr>
              <w:t>Конта-кти:</w:t>
            </w:r>
          </w:p>
        </w:tc>
        <w:tc>
          <w:tcPr>
            <w:tcW w:w="6970" w:type="dxa"/>
            <w:vAlign w:val="center"/>
          </w:tcPr>
          <w:p w:rsidR="00F9129E" w:rsidRPr="00145FA4" w:rsidRDefault="00F9129E" w:rsidP="00A14D7A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b</w:t>
            </w:r>
            <w:r w:rsidRPr="00145FA4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ilogurova ts</w:t>
            </w:r>
            <w:hyperlink r:id="rId8" w:history="1">
              <w:r w:rsidRPr="00145FA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@knuba.edu.ua</w:t>
              </w:r>
            </w:hyperlink>
          </w:p>
        </w:tc>
      </w:tr>
    </w:tbl>
    <w:p w:rsidR="00F9129E" w:rsidRPr="00240EFB" w:rsidRDefault="00F9129E" w:rsidP="007D32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;mso-position-horizontal-relative:text;mso-position-vertical-relative:text" from="-2.45pt,13.35pt" to="52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" strokecolor="#5b9bd5" strokeweight="3pt">
            <v:stroke joinstyle="miter"/>
            <o:lock v:ext="edit" shapetype="f"/>
          </v:line>
        </w:pict>
      </w:r>
    </w:p>
    <w:p w:rsidR="00F9129E" w:rsidRPr="00240EFB" w:rsidRDefault="00F9129E" w:rsidP="00B94B10">
      <w:pPr>
        <w:rPr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z-index:251659264;visibility:visible;mso-wrap-distance-top:-3e-5mm;mso-wrap-distance-bottom:-3e-5mm" from="-2.8pt,1.85pt" to="52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W8/wE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" strokecolor="#5b9bd5" strokeweight="3pt">
            <v:stroke joinstyle="miter"/>
            <o:lock v:ext="edit" shapetype="f"/>
          </v:line>
        </w:pict>
      </w:r>
    </w:p>
    <w:p w:rsidR="00F9129E" w:rsidRPr="002070A6" w:rsidRDefault="00F9129E" w:rsidP="00E80137">
      <w:pPr>
        <w:rPr>
          <w:rFonts w:ascii="Times New Roman" w:hAnsi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/>
          <w:b/>
          <w:sz w:val="32"/>
          <w:szCs w:val="28"/>
          <w:lang w:val="uk-UA"/>
        </w:rPr>
        <w:t>ПРОФЕСІЙНА ТА НАУКОВА КВАЛІФІКАЦІЯ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2"/>
        <w:gridCol w:w="5123"/>
      </w:tblGrid>
      <w:tr w:rsidR="00F9129E" w:rsidRPr="00817C04" w:rsidTr="00A14D7A">
        <w:tc>
          <w:tcPr>
            <w:tcW w:w="5122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Освіта (назва ЗВО, спеціальність,</w:t>
            </w:r>
          </w:p>
          <w:p w:rsidR="00F9129E" w:rsidRPr="00A14D7A" w:rsidRDefault="00F9129E" w:rsidP="00A14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кваліфікація)</w:t>
            </w:r>
          </w:p>
        </w:tc>
        <w:tc>
          <w:tcPr>
            <w:tcW w:w="5123" w:type="dxa"/>
          </w:tcPr>
          <w:p w:rsidR="00F9129E" w:rsidRPr="00A14D7A" w:rsidRDefault="00F9129E" w:rsidP="00A14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33A3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ВНЗ «Міжнародний уныіверситет бізнеса і права» 2009</w:t>
            </w: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р., спеціальність «Економіка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підприємства», кваліфікація спеціаліст економіки підприємства</w:t>
            </w: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9129E" w:rsidRPr="00A14D7A" w:rsidRDefault="00F9129E" w:rsidP="00A14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129E" w:rsidRPr="00817C04" w:rsidTr="00A14D7A">
        <w:tc>
          <w:tcPr>
            <w:tcW w:w="5122" w:type="dxa"/>
            <w:vAlign w:val="center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 (зазначити спеціальність)</w:t>
            </w:r>
          </w:p>
        </w:tc>
        <w:tc>
          <w:tcPr>
            <w:tcW w:w="5123" w:type="dxa"/>
          </w:tcPr>
          <w:p w:rsidR="00F9129E" w:rsidRPr="00A14D7A" w:rsidRDefault="00F9129E" w:rsidP="00817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Аспірантура</w:t>
            </w:r>
          </w:p>
          <w:p w:rsidR="00F9129E" w:rsidRPr="003E49A8" w:rsidRDefault="00F9129E" w:rsidP="00817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національний університет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і архітектури з 2018</w:t>
            </w: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</w:t>
            </w:r>
            <w:r w:rsidRPr="00817C04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 051 «Економіка». Тема дисертації: «</w:t>
            </w:r>
            <w:r w:rsidRPr="00817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Організаційно-економічний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інструментарій </w:t>
            </w:r>
            <w:r w:rsidRPr="00817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забезпечення</w:t>
            </w:r>
            <w:r w:rsidRPr="00817C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17C04">
              <w:rPr>
                <w:rStyle w:val="Emphasis"/>
                <w:rFonts w:ascii="Times New Roman" w:hAnsi="Times New Roman"/>
                <w:bCs/>
                <w:i w:val="0"/>
                <w:iCs/>
                <w:sz w:val="28"/>
                <w:szCs w:val="28"/>
                <w:shd w:val="clear" w:color="auto" w:fill="FFFFFF"/>
                <w:lang w:val="uk-UA"/>
              </w:rPr>
              <w:t>конкурентоспроможності</w:t>
            </w:r>
            <w:r w:rsidRPr="00817C04">
              <w:rPr>
                <w:rStyle w:val="Emphasis"/>
                <w:rFonts w:ascii="Times New Roman" w:hAnsi="Times New Roman"/>
                <w:b/>
                <w:bCs/>
                <w:i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17C04">
              <w:rPr>
                <w:rFonts w:ascii="Times New Roman" w:hAnsi="Times New Roman"/>
                <w:sz w:val="28"/>
                <w:szCs w:val="28"/>
                <w:lang w:val="uk-UA"/>
              </w:rPr>
              <w:t>будівельних підприємств»</w:t>
            </w:r>
          </w:p>
        </w:tc>
      </w:tr>
    </w:tbl>
    <w:p w:rsidR="00F9129E" w:rsidRPr="00240EFB" w:rsidRDefault="00F9129E" w:rsidP="00E8013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3" o:spid="_x0000_s1028" style="position:absolute;z-index:251660288;visibility:visible;mso-wrap-distance-top:-3e-5mm;mso-wrap-distance-bottom:-3e-5mm;mso-position-horizontal-relative:text;mso-position-vertical-relative:text" from="-2.8pt,12.95pt" to="52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" strokecolor="#5b9bd5" strokeweight="3pt">
            <v:stroke joinstyle="miter"/>
            <o:lock v:ext="edit" shapetype="f"/>
          </v:line>
        </w:pict>
      </w:r>
    </w:p>
    <w:p w:rsidR="00F9129E" w:rsidRPr="002070A6" w:rsidRDefault="00F9129E" w:rsidP="00E80137">
      <w:pPr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НАУКОВІ ПУБЛІКАЦІЇ (за</w:t>
      </w:r>
      <w:r>
        <w:rPr>
          <w:rFonts w:ascii="Times New Roman" w:hAnsi="Times New Roman"/>
          <w:b/>
          <w:sz w:val="32"/>
          <w:szCs w:val="28"/>
        </w:rPr>
        <w:t xml:space="preserve"> 201</w:t>
      </w:r>
      <w:r>
        <w:rPr>
          <w:rFonts w:ascii="Times New Roman" w:hAnsi="Times New Roman"/>
          <w:b/>
          <w:sz w:val="32"/>
          <w:szCs w:val="28"/>
          <w:lang w:val="uk-UA"/>
        </w:rPr>
        <w:t>8</w:t>
      </w:r>
      <w:r>
        <w:rPr>
          <w:rFonts w:ascii="Times New Roman" w:hAnsi="Times New Roman"/>
          <w:b/>
          <w:sz w:val="32"/>
          <w:szCs w:val="28"/>
        </w:rPr>
        <w:t>-2021</w:t>
      </w:r>
      <w:r>
        <w:rPr>
          <w:rFonts w:ascii="Times New Roman" w:hAnsi="Times New Roman"/>
          <w:b/>
          <w:sz w:val="32"/>
          <w:szCs w:val="28"/>
          <w:lang w:val="uk-UA"/>
        </w:rPr>
        <w:t xml:space="preserve">  р</w:t>
      </w:r>
      <w:r>
        <w:rPr>
          <w:rFonts w:ascii="Times New Roman" w:hAnsi="Times New Roman"/>
          <w:b/>
          <w:sz w:val="32"/>
          <w:szCs w:val="28"/>
          <w:lang w:val="ru-RU"/>
        </w:rPr>
        <w:t>р</w:t>
      </w:r>
      <w:r w:rsidRPr="002070A6">
        <w:rPr>
          <w:rFonts w:ascii="Times New Roman" w:hAnsi="Times New Roman"/>
          <w:b/>
          <w:sz w:val="32"/>
          <w:szCs w:val="28"/>
          <w:lang w:val="uk-UA"/>
        </w:rPr>
        <w:t>)</w:t>
      </w:r>
    </w:p>
    <w:p w:rsidR="00F9129E" w:rsidRPr="00240EFB" w:rsidRDefault="00F9129E" w:rsidP="00240E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0EFB">
        <w:rPr>
          <w:rFonts w:ascii="Times New Roman" w:hAnsi="Times New Roman"/>
          <w:sz w:val="28"/>
          <w:szCs w:val="28"/>
          <w:lang w:val="uk-UA"/>
        </w:rPr>
        <w:t xml:space="preserve">Автор </w:t>
      </w:r>
      <w:r>
        <w:rPr>
          <w:rFonts w:ascii="Times New Roman" w:hAnsi="Times New Roman"/>
          <w:sz w:val="28"/>
          <w:szCs w:val="28"/>
          <w:lang w:val="uk-UA"/>
        </w:rPr>
        <w:t>10 наукових публікацій</w:t>
      </w:r>
      <w:r w:rsidRPr="00240EFB">
        <w:rPr>
          <w:rFonts w:ascii="Times New Roman" w:hAnsi="Times New Roman"/>
          <w:sz w:val="28"/>
          <w:szCs w:val="28"/>
          <w:lang w:val="uk-UA"/>
        </w:rPr>
        <w:t>.</w:t>
      </w:r>
    </w:p>
    <w:p w:rsidR="00F9129E" w:rsidRDefault="00F9129E" w:rsidP="005025C1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0EFB">
        <w:rPr>
          <w:rFonts w:ascii="Times New Roman" w:hAnsi="Times New Roman"/>
          <w:b/>
          <w:sz w:val="28"/>
          <w:szCs w:val="28"/>
          <w:lang w:val="uk-UA"/>
        </w:rPr>
        <w:t>наявність наукових публікацій у періодичних виданнях, які включені до наукометричних баз, рекомендованих МОН, зокрема Scopus або Web of Science Core Collection, міжнародні публікації:</w:t>
      </w:r>
    </w:p>
    <w:p w:rsidR="00F9129E" w:rsidRPr="005025C1" w:rsidRDefault="00F9129E" w:rsidP="005025C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025C1">
        <w:rPr>
          <w:rFonts w:ascii="Times New Roman" w:hAnsi="Times New Roman"/>
          <w:sz w:val="28"/>
          <w:szCs w:val="28"/>
          <w:lang w:val="uk-UA"/>
        </w:rPr>
        <w:t>Bіlogurova T.S. Modification of organizational and methodical tools for assessing economic behavior and competitiveness of a construction company / TS Bіlogurova //</w:t>
      </w:r>
      <w:r w:rsidRPr="005025C1">
        <w:rPr>
          <w:rFonts w:ascii="Times New Roman" w:hAnsi="Times New Roman"/>
          <w:sz w:val="28"/>
          <w:szCs w:val="28"/>
        </w:rPr>
        <w:t xml:space="preserve">Středoevropský vĕstnĺk pro vĕdu a výzkum, Central European journal for science and research (ISSN 2336- 3630). – Praha, ČR </w:t>
      </w:r>
      <w:smartTag w:uri="urn:schemas-microsoft-com:office:smarttags" w:element="country-region">
        <w:smartTag w:uri="urn:schemas-microsoft-com:office:smarttags" w:element="place">
          <w:r w:rsidRPr="005025C1">
            <w:rPr>
              <w:rFonts w:ascii="Times New Roman" w:hAnsi="Times New Roman"/>
              <w:sz w:val="28"/>
              <w:szCs w:val="28"/>
            </w:rPr>
            <w:t>Czech Republic</w:t>
          </w:r>
        </w:smartTag>
      </w:smartTag>
      <w:r w:rsidRPr="005025C1">
        <w:rPr>
          <w:rFonts w:ascii="Times New Roman" w:hAnsi="Times New Roman"/>
          <w:sz w:val="28"/>
          <w:szCs w:val="28"/>
        </w:rPr>
        <w:t xml:space="preserve">, 2019. № 12 (64), pp. 29-35. (Журнал включено до наукометричних баз: Index Copernicus, Scientific Indexing Services, Citefactor, Open Academic Journals Index Ulrichsweb, BASE). </w:t>
      </w:r>
    </w:p>
    <w:p w:rsidR="00F9129E" w:rsidRPr="00FF6810" w:rsidRDefault="00F9129E" w:rsidP="00FF6810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129E" w:rsidRPr="00FF6810" w:rsidRDefault="00F9129E" w:rsidP="00240EFB">
      <w:pPr>
        <w:spacing w:after="0"/>
        <w:jc w:val="both"/>
        <w:rPr>
          <w:rFonts w:ascii="Times New Roman" w:hAnsi="Times New Roman"/>
          <w:color w:val="000000"/>
          <w:sz w:val="28"/>
          <w:szCs w:val="20"/>
          <w:lang w:val="uk-UA"/>
        </w:rPr>
      </w:pPr>
    </w:p>
    <w:p w:rsidR="00F9129E" w:rsidRDefault="00F9129E" w:rsidP="0062292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0"/>
          <w:lang w:val="uk-UA"/>
        </w:rPr>
      </w:pPr>
      <w:r w:rsidRPr="00240EFB">
        <w:rPr>
          <w:rFonts w:ascii="Times New Roman" w:hAnsi="Times New Roman"/>
          <w:b/>
          <w:sz w:val="28"/>
          <w:szCs w:val="20"/>
          <w:lang w:val="uk-UA"/>
        </w:rPr>
        <w:t>наявність наукових публікацій у наукових виданнях, включених до переліку наукових фахових видань України</w:t>
      </w:r>
      <w:r>
        <w:rPr>
          <w:rFonts w:ascii="Times New Roman" w:hAnsi="Times New Roman"/>
          <w:b/>
          <w:sz w:val="28"/>
          <w:szCs w:val="20"/>
          <w:lang w:val="uk-UA"/>
        </w:rPr>
        <w:t>:</w:t>
      </w:r>
    </w:p>
    <w:p w:rsidR="00F9129E" w:rsidRPr="00622923" w:rsidRDefault="00F9129E" w:rsidP="00622923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22923">
        <w:rPr>
          <w:rFonts w:ascii="Times New Roman" w:hAnsi="Times New Roman"/>
          <w:i/>
          <w:color w:val="000000"/>
          <w:sz w:val="28"/>
          <w:szCs w:val="28"/>
          <w:lang w:val="uk-UA"/>
        </w:rPr>
        <w:t>У наукових фахових виданнях:</w:t>
      </w:r>
    </w:p>
    <w:p w:rsidR="00F9129E" w:rsidRPr="00622923" w:rsidRDefault="00F9129E" w:rsidP="00622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Білогурова Т.С.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Сучасні підходи до оцінки еконо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мічної стабільності на основі ле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вериджа вартості підприємства при впровадженні інвестиційних проектів [Текст]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Білогурова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 //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hyperlink r:id="rId9" w:tooltip="Періодичне видання" w:history="1">
        <w:r w:rsidRPr="0094411F"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Шляхи підвищення ефективності будівництва в умовах формування ринкових відносин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>. - 2018. - Вип. 38/3. Ч.3.- К.: КНУБА. - С. 112–123. - (</w:t>
      </w:r>
      <w:hyperlink r:id="rId10" w:tgtFrame="_blank" w:history="1"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Видання індексується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Google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Scholar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>)</w:t>
      </w:r>
    </w:p>
    <w:p w:rsidR="00F9129E" w:rsidRPr="00622923" w:rsidRDefault="00F9129E" w:rsidP="00622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Білогурова Т.С.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Теоретичні аспекти системи вартісно-орієнтовного управління підприємством [</w:t>
      </w:r>
      <w:r w:rsidRPr="00622923">
        <w:rPr>
          <w:rFonts w:ascii="Times New Roman" w:hAnsi="Times New Roman"/>
          <w:sz w:val="28"/>
          <w:szCs w:val="28"/>
          <w:lang w:val="uk-UA"/>
        </w:rPr>
        <w:t>Текст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]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Білогурова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hyperlink r:id="rId11" w:tooltip="Періодичне видання" w:history="1">
        <w:r w:rsidRPr="0094411F"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Шляхи підвищення ефективності будівництва в умовах формування ринкових відносин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 xml:space="preserve">. - 2019. - Вип. 40/2. </w:t>
      </w:r>
      <w:r>
        <w:rPr>
          <w:rFonts w:ascii="Times New Roman" w:hAnsi="Times New Roman"/>
          <w:sz w:val="28"/>
          <w:szCs w:val="28"/>
          <w:lang w:val="uk-UA"/>
        </w:rPr>
        <w:t>Ч.2.- К.: КНУБА. - С. 105-113</w:t>
      </w:r>
      <w:r w:rsidRPr="0094411F">
        <w:rPr>
          <w:rFonts w:ascii="Times New Roman" w:hAnsi="Times New Roman"/>
          <w:sz w:val="28"/>
          <w:szCs w:val="28"/>
          <w:lang w:val="uk-UA"/>
        </w:rPr>
        <w:t>. - (</w:t>
      </w:r>
      <w:hyperlink r:id="rId12" w:tgtFrame="_blank" w:history="1"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Видання індексується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Google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Scholar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>)</w:t>
      </w:r>
    </w:p>
    <w:p w:rsidR="00F9129E" w:rsidRPr="00622923" w:rsidRDefault="00F9129E" w:rsidP="00622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Білогурова Т.С.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Удосконалення методичного інструментарію оцінки конкурентоспроможності підприємства як науково-інноваційна база управління будівельно-інвестиційними процесами [Текст]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Білогурова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hyperlink r:id="rId13" w:tooltip="Періодичне видання" w:history="1">
        <w:r w:rsidRPr="0094411F"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Будівельне виробництво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>. - 2020. - №. 63/2. – К.: НДІБВ - С. 64–69. - (</w:t>
      </w:r>
      <w:hyperlink r:id="rId14" w:tgtFrame="_blank" w:history="1"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Видання індексується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Google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9441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Scholar</w:t>
        </w:r>
      </w:hyperlink>
      <w:r w:rsidRPr="0094411F">
        <w:rPr>
          <w:rFonts w:ascii="Times New Roman" w:hAnsi="Times New Roman"/>
          <w:sz w:val="28"/>
          <w:szCs w:val="28"/>
          <w:lang w:val="uk-UA"/>
        </w:rPr>
        <w:t>)</w:t>
      </w:r>
    </w:p>
    <w:p w:rsidR="00F9129E" w:rsidRPr="00622923" w:rsidRDefault="00F9129E" w:rsidP="00622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Білогурова Т.С.</w:t>
      </w:r>
      <w:r w:rsidRPr="006229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Інноваційні управлінські рішення в забезпеченні конкурентоспроможності будівельного підприємства: організаційний аспект, діагностика та оцінка [Текст]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Білогурова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// Формування ринкових відносин в Україні: зб. наук. праць.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 3 (238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>). – К.: НДЕІ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2021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С. 80 – 85. </w:t>
      </w:r>
    </w:p>
    <w:p w:rsidR="00F9129E" w:rsidRPr="00622923" w:rsidRDefault="00F9129E" w:rsidP="00622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Білогурова Т.С.</w:t>
      </w:r>
      <w:r w:rsidRPr="006229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Інноваційна модель оцінки конкурентоспроможності   будівельних підприємств </w:t>
      </w:r>
      <w:r w:rsidRPr="0062292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>від постановки проблеми до програмної реалізації</w:t>
      </w:r>
      <w:r w:rsidRPr="006229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[Текст]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Білогурова 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 xml:space="preserve"> // Формування ринкових відносин в Україні: зб. наук. праць.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 4(239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>). – К.: НДЕІ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2021</w:t>
      </w:r>
      <w:r w:rsidRPr="00622923">
        <w:rPr>
          <w:rFonts w:ascii="Times New Roman" w:hAnsi="Times New Roman"/>
          <w:color w:val="000000"/>
          <w:sz w:val="28"/>
          <w:szCs w:val="28"/>
          <w:lang w:val="uk-UA"/>
        </w:rPr>
        <w:t>.– С. 93 – 98.</w:t>
      </w:r>
    </w:p>
    <w:p w:rsidR="00F9129E" w:rsidRPr="005025C1" w:rsidRDefault="00F9129E" w:rsidP="00622923">
      <w:pPr>
        <w:tabs>
          <w:tab w:val="left" w:pos="900"/>
        </w:tabs>
        <w:spacing w:before="120" w:after="12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5025C1">
        <w:rPr>
          <w:rFonts w:ascii="Times New Roman" w:hAnsi="Times New Roman"/>
          <w:i/>
          <w:color w:val="000000"/>
          <w:sz w:val="28"/>
          <w:szCs w:val="28"/>
          <w:lang w:val="uk-UA"/>
        </w:rPr>
        <w:t>Матеріали конференцій, де здійснено апробацію роботи:</w:t>
      </w:r>
    </w:p>
    <w:p w:rsidR="00F9129E" w:rsidRPr="008744B4" w:rsidRDefault="00F9129E" w:rsidP="006229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25C1">
        <w:rPr>
          <w:rFonts w:ascii="Times New Roman" w:hAnsi="Times New Roman"/>
          <w:color w:val="000000"/>
          <w:sz w:val="28"/>
          <w:szCs w:val="28"/>
          <w:lang w:val="uk-UA"/>
        </w:rPr>
        <w:t xml:space="preserve">1. Білогурова Т.С. Передумови запровадження нової ієрархічної факторної системи оцінки конкурентоспроможності підрядних підприємств в умовах реалізації девелоперських будівельних проектів [Текст] / Т.С. Білогурова  // Матеріали міжнар. наук.-практ. конф.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«Формування системи і механізмів обліково-аудиторського та аналітичного забезпечення конкурентоспроможного розвитку підприємств реального сектору економіки 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країни». – Тернопіль: Крок, 2018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– С. 32-35.</w:t>
      </w:r>
    </w:p>
    <w:p w:rsidR="00F9129E" w:rsidRPr="008744B4" w:rsidRDefault="00F9129E" w:rsidP="006229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Білогурова Т.С.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Проблеми та перспективи оновлення процедур оцінки конкурентоспроможності організацій-виконавців будівельних проектів в процесі тендерів [Текст] 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Т.С. Білогурова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// Материали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VIII междунар.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чн. практичн. конф.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«Настоя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щи изследвания и развитие –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». Том 2. Икономики.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София: «БялГРАД БГ» ООД,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- С. 7-9.</w:t>
      </w:r>
    </w:p>
    <w:p w:rsidR="00F9129E" w:rsidRPr="008744B4" w:rsidRDefault="00F9129E" w:rsidP="006229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Білогурова Т.С.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створення і запровадження сучасної формалізованої системи ідентифікації стану конкурентоспроможності організацій-виконавців будівельних проектів [Текст] 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Т.С. Білогурова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// Матеріали науково-практичної конференції «Сучасні пробле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ми менеджменту». – К.: НАУ,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– С. 130-132.</w:t>
      </w:r>
    </w:p>
    <w:p w:rsidR="00F9129E" w:rsidRPr="00622923" w:rsidRDefault="00F9129E" w:rsidP="006229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5025C1">
        <w:rPr>
          <w:rFonts w:ascii="Times New Roman" w:hAnsi="Times New Roman"/>
          <w:sz w:val="28"/>
          <w:szCs w:val="28"/>
          <w:lang w:val="uk-UA"/>
        </w:rPr>
        <w:t xml:space="preserve">Bіlogurova T.S.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Inovativní nástroje analýzy identifikovat stav konkurenceschopnosti podniků a regulace dodavatele stavby hospodářského chování na stavebním trhu. [Інноваційні аналітичні інструменти ідентифікації стану  конкурентоспроможності будівельних підрядних підприємств та регулювання їх економічної  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ведінки на будівельному ринку 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5025C1">
        <w:rPr>
          <w:rFonts w:ascii="Times New Roman" w:hAnsi="Times New Roman"/>
          <w:sz w:val="28"/>
          <w:szCs w:val="28"/>
          <w:lang w:val="uk-UA"/>
        </w:rPr>
        <w:t xml:space="preserve">Bіlogurova T.S. 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//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Materialy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VIII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mezinarodni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vedecko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prakticka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konference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Vznik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moderni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vede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ke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-2020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622923">
        <w:rPr>
          <w:rFonts w:ascii="Times New Roman" w:hAnsi="Times New Roman"/>
          <w:color w:val="000000"/>
          <w:sz w:val="28"/>
          <w:szCs w:val="28"/>
        </w:rPr>
        <w:t>Dil 4. Ekonomicke vedy. – Praha: Publishing House «Edu</w:t>
      </w:r>
      <w:r>
        <w:rPr>
          <w:rFonts w:ascii="Times New Roman" w:hAnsi="Times New Roman"/>
          <w:color w:val="000000"/>
          <w:sz w:val="28"/>
          <w:szCs w:val="28"/>
        </w:rPr>
        <w:t>cation and Science» s.r.o.,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22923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22923">
        <w:rPr>
          <w:rFonts w:ascii="Times New Roman" w:hAnsi="Times New Roman"/>
          <w:color w:val="000000"/>
          <w:sz w:val="28"/>
          <w:szCs w:val="28"/>
        </w:rPr>
        <w:t>. 43-49.</w:t>
      </w:r>
    </w:p>
    <w:p w:rsidR="00F9129E" w:rsidRPr="000A6A57" w:rsidRDefault="00F9129E" w:rsidP="00622923">
      <w:pPr>
        <w:pStyle w:val="Default"/>
        <w:jc w:val="both"/>
        <w:rPr>
          <w:sz w:val="28"/>
          <w:szCs w:val="28"/>
          <w:lang w:val="uk-UA"/>
        </w:rPr>
      </w:pPr>
    </w:p>
    <w:p w:rsidR="00F9129E" w:rsidRPr="00240EFB" w:rsidRDefault="00F9129E" w:rsidP="00240E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29E" w:rsidRPr="00240EFB" w:rsidRDefault="00F9129E" w:rsidP="00240EFB">
      <w:pPr>
        <w:spacing w:after="0"/>
        <w:jc w:val="both"/>
        <w:rPr>
          <w:rFonts w:ascii="Times New Roman" w:hAnsi="Times New Roman"/>
          <w:color w:val="000000"/>
          <w:sz w:val="28"/>
          <w:szCs w:val="20"/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5" o:spid="_x0000_s1029" style="position:absolute;left:0;text-align:left;z-index:251661312;visibility:visible;mso-wrap-distance-top:-3e-5mm;mso-wrap-distance-bottom:-3e-5mm" from="0,7.6pt" to="526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" strokecolor="#5b9bd5" strokeweight="3pt">
            <v:stroke joinstyle="miter"/>
            <o:lock v:ext="edit" shapetype="f"/>
          </v:line>
        </w:pict>
      </w:r>
    </w:p>
    <w:p w:rsidR="00F9129E" w:rsidRPr="002070A6" w:rsidRDefault="00F9129E" w:rsidP="00C823FE">
      <w:pPr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/>
          <w:b/>
          <w:sz w:val="32"/>
          <w:szCs w:val="28"/>
          <w:lang w:val="uk-UA"/>
        </w:rPr>
        <w:t>НАУКОВО-ДОСЛІДНА РОБОТА</w:t>
      </w:r>
    </w:p>
    <w:p w:rsidR="00F9129E" w:rsidRPr="005A3580" w:rsidRDefault="00F9129E" w:rsidP="00240EFB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uk-UA"/>
        </w:rPr>
      </w:pPr>
      <w:r w:rsidRPr="005A3580">
        <w:rPr>
          <w:rFonts w:ascii="Times New Roman" w:hAnsi="Times New Roman"/>
          <w:sz w:val="28"/>
          <w:szCs w:val="28"/>
          <w:lang w:val="uk-UA"/>
        </w:rPr>
        <w:t xml:space="preserve">Основні наукові дослідження пов’язані з </w:t>
      </w:r>
      <w:r>
        <w:rPr>
          <w:rFonts w:ascii="Times New Roman" w:hAnsi="Times New Roman"/>
          <w:sz w:val="28"/>
          <w:szCs w:val="28"/>
          <w:lang w:val="uk-UA"/>
        </w:rPr>
        <w:t xml:space="preserve">вирішенням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низки</w:t>
      </w:r>
      <w:r w:rsidRPr="00363D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науково-практичних завдань, пов’язаних зі  створенням та впровадженням інноваційного інструментарію оцінки </w:t>
      </w:r>
      <w:r w:rsidRPr="00363D8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конкурентоспроможності будівельного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363D81">
        <w:rPr>
          <w:rFonts w:ascii="Times New Roman" w:hAnsi="Times New Roman"/>
          <w:color w:val="000000"/>
          <w:sz w:val="28"/>
          <w:szCs w:val="28"/>
          <w:lang w:val="uk-UA"/>
        </w:rPr>
        <w:t>, що відповідає: особливостям організації операційної системи будівельного підприємства, специфіці управління будівельним проектом, характеру взаємодії факторів зовнішнього і внутрішнього середовища та їх впливу на рівень конкурентоспроможності підприємства.</w:t>
      </w:r>
      <w:r w:rsidRPr="005A3580">
        <w:rPr>
          <w:rFonts w:ascii="Times New Roman" w:hAnsi="Times New Roman"/>
          <w:sz w:val="28"/>
          <w:szCs w:val="24"/>
          <w:lang w:val="uk-UA"/>
        </w:rPr>
        <w:t>Результати науково-до</w:t>
      </w:r>
      <w:r>
        <w:rPr>
          <w:rFonts w:ascii="Times New Roman" w:hAnsi="Times New Roman"/>
          <w:sz w:val="28"/>
          <w:szCs w:val="24"/>
          <w:lang w:val="uk-UA"/>
        </w:rPr>
        <w:t>слідної роботи представлені на 4</w:t>
      </w:r>
      <w:r w:rsidRPr="005A3580">
        <w:rPr>
          <w:rFonts w:ascii="Times New Roman" w:hAnsi="Times New Roman"/>
          <w:sz w:val="28"/>
          <w:szCs w:val="24"/>
          <w:lang w:val="uk-UA"/>
        </w:rPr>
        <w:t xml:space="preserve"> науково-практичних конференціях.</w:t>
      </w:r>
    </w:p>
    <w:p w:rsidR="00F9129E" w:rsidRPr="00C823FE" w:rsidRDefault="00F9129E" w:rsidP="00C823F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/>
          <w:b/>
          <w:sz w:val="28"/>
          <w:szCs w:val="28"/>
          <w:lang w:val="uk-UA"/>
        </w:rPr>
        <w:t>Показники професійної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  <w:gridCol w:w="1319"/>
      </w:tblGrid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</w:p>
        </w:tc>
      </w:tr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публікацій: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-наукових публікацій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- наукових публікацій у наукових виданнях, включених до переліку наукових фаховихвидань України, та/або авторські свідоцтва, та / або патентів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- наукових публікації у періодичних виданнях, які включені до наукометричних баз, рекомендованих МОН, зокрема Scopus або Web of Science Core Collection;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129E" w:rsidRPr="00A14D7A" w:rsidTr="00A14D7A">
        <w:tc>
          <w:tcPr>
            <w:tcW w:w="8926" w:type="dxa"/>
          </w:tcPr>
          <w:p w:rsidR="00F9129E" w:rsidRPr="00A14D7A" w:rsidRDefault="00F9129E" w:rsidP="00A1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/>
                <w:sz w:val="28"/>
                <w:szCs w:val="28"/>
                <w:lang w:val="uk-UA"/>
              </w:rPr>
              <w:t>-монографій</w:t>
            </w:r>
          </w:p>
        </w:tc>
        <w:tc>
          <w:tcPr>
            <w:tcW w:w="1319" w:type="dxa"/>
          </w:tcPr>
          <w:p w:rsidR="00F9129E" w:rsidRPr="00A14D7A" w:rsidRDefault="00F9129E" w:rsidP="00A1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9129E" w:rsidRDefault="00F9129E" w:rsidP="00E8013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6" o:spid="_x0000_s1030" style="position:absolute;z-index:251662336;visibility:visible;mso-wrap-distance-top:-3e-5mm;mso-wrap-distance-bottom:-3e-5mm;mso-position-horizontal-relative:text;mso-position-vertical-relative:text" from="0,10pt" to="52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3AAQI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" strokecolor="#5b9bd5" strokeweight="3pt">
            <v:stroke joinstyle="miter"/>
            <o:lock v:ext="edit" shapetype="f"/>
          </v:line>
        </w:pict>
      </w:r>
    </w:p>
    <w:p w:rsidR="00F9129E" w:rsidRPr="002070A6" w:rsidRDefault="00F9129E" w:rsidP="00E80137">
      <w:pPr>
        <w:rPr>
          <w:rFonts w:ascii="Times New Roman" w:hAnsi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/>
          <w:b/>
          <w:sz w:val="32"/>
          <w:szCs w:val="28"/>
          <w:lang w:val="uk-UA"/>
        </w:rPr>
        <w:t>МІЖНАРОДНІ КОНФЕРЕНЦІЇ</w:t>
      </w:r>
    </w:p>
    <w:p w:rsidR="00F9129E" w:rsidRDefault="00F9129E" w:rsidP="00C823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/>
          <w:b/>
          <w:sz w:val="28"/>
          <w:szCs w:val="28"/>
          <w:lang w:val="uk-UA"/>
        </w:rPr>
        <w:t>Участь у міжнародних конференціях</w:t>
      </w:r>
    </w:p>
    <w:p w:rsidR="00F9129E" w:rsidRPr="008744B4" w:rsidRDefault="00F9129E" w:rsidP="00363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25C1">
        <w:rPr>
          <w:rFonts w:ascii="Times New Roman" w:hAnsi="Times New Roman"/>
          <w:color w:val="000000"/>
          <w:sz w:val="28"/>
          <w:szCs w:val="28"/>
          <w:lang w:val="uk-UA"/>
        </w:rPr>
        <w:t xml:space="preserve">1. Білогурова Т.С. Передумови запровадження нової ієрархічної факторної системи оцінки конкурентоспроможності підрядних підприємств в умовах реалізації девелоперських будівельних проектів [Текст] / Т.С. Білогурова  // Матеріали міжнар. наук.-практ. конф.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«Формування системи і механізмів обліково-аудиторського та аналітичного забезпечення конкурентоспроможного розвитку підприємств реального сектору економіки 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країни». – Тернопіль: Крок, 2018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– С. 32-35.</w:t>
      </w:r>
    </w:p>
    <w:p w:rsidR="00F9129E" w:rsidRPr="008744B4" w:rsidRDefault="00F9129E" w:rsidP="00363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Білогурова Т.С.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Проблеми та перспективи оновлення процедур оцінки конкурентоспроможності організацій-виконавців будівельних проектів в процесі тендерів [Текст] 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Т.С. Білогурова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// Материали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VIII междунар.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чн. практичн. конф.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«Настоя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щи изследвания и развитие –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». Том 2. Икономики.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София: «БялГРАД БГ» ООД,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- С. 7-9.</w:t>
      </w:r>
    </w:p>
    <w:p w:rsidR="00F9129E" w:rsidRPr="008744B4" w:rsidRDefault="00F9129E" w:rsidP="00363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Білогурова Т.С.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створення і запровадження сучасної формалізованої системи ідентифікації стану конкурентоспроможності організацій-виконавців будівельних проектів [Текст] 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Т.С. Білогурова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 xml:space="preserve"> // Матеріали науково-практичної конференції «Сучасні пробле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ми менеджменту». – К.: НАУ, 2019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. – С. 130-132.</w:t>
      </w:r>
    </w:p>
    <w:p w:rsidR="00F9129E" w:rsidRPr="00622923" w:rsidRDefault="00F9129E" w:rsidP="00363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5025C1">
        <w:rPr>
          <w:rFonts w:ascii="Times New Roman" w:hAnsi="Times New Roman"/>
          <w:sz w:val="28"/>
          <w:szCs w:val="28"/>
          <w:lang w:val="uk-UA"/>
        </w:rPr>
        <w:t xml:space="preserve">Bіlogurova T.S.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Inovativní nástroje analýzy identifikovat stav konkurenceschopnosti podniků a regulace dodavatele stavby hospodářského chování na stavebním trhu. [Інноваційні аналітичні інструменти ідентифікації стану  конкурентоспроможності будівельних підрядних підприємств та регулювання їх економічної  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ведінки на будівельному ринку 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5025C1">
        <w:rPr>
          <w:rFonts w:ascii="Times New Roman" w:hAnsi="Times New Roman"/>
          <w:sz w:val="28"/>
          <w:szCs w:val="28"/>
          <w:lang w:val="uk-UA"/>
        </w:rPr>
        <w:t xml:space="preserve">Bіlogurova T.S. 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//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Materialy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VIII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mezinarodni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vedecko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prakticka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konference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Vznik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moderni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vede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22923">
        <w:rPr>
          <w:rFonts w:ascii="Times New Roman" w:hAnsi="Times New Roman"/>
          <w:color w:val="000000"/>
          <w:sz w:val="28"/>
          <w:szCs w:val="28"/>
          <w:lang w:val="pl-PL"/>
        </w:rPr>
        <w:t>ke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-2020</w:t>
      </w:r>
      <w:r w:rsidRPr="005025C1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622923">
        <w:rPr>
          <w:rFonts w:ascii="Times New Roman" w:hAnsi="Times New Roman"/>
          <w:color w:val="000000"/>
          <w:sz w:val="28"/>
          <w:szCs w:val="28"/>
        </w:rPr>
        <w:t>Dil 4. Ekonomicke vedy. – Praha: Publishing House «Edu</w:t>
      </w:r>
      <w:r>
        <w:rPr>
          <w:rFonts w:ascii="Times New Roman" w:hAnsi="Times New Roman"/>
          <w:color w:val="000000"/>
          <w:sz w:val="28"/>
          <w:szCs w:val="28"/>
        </w:rPr>
        <w:t>cation and Science» s.r.o.,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22923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8744B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22923">
        <w:rPr>
          <w:rFonts w:ascii="Times New Roman" w:hAnsi="Times New Roman"/>
          <w:color w:val="000000"/>
          <w:sz w:val="28"/>
          <w:szCs w:val="28"/>
        </w:rPr>
        <w:t>. 43-49.</w:t>
      </w:r>
    </w:p>
    <w:p w:rsidR="00F9129E" w:rsidRPr="00363D81" w:rsidRDefault="00F9129E" w:rsidP="001F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sectPr w:rsidR="00F9129E" w:rsidRPr="00363D81" w:rsidSect="007D32D7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C9F"/>
    <w:multiLevelType w:val="hybridMultilevel"/>
    <w:tmpl w:val="16C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63693"/>
    <w:multiLevelType w:val="hybridMultilevel"/>
    <w:tmpl w:val="E98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D074E9"/>
    <w:multiLevelType w:val="hybridMultilevel"/>
    <w:tmpl w:val="DB2C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7D7A42"/>
    <w:multiLevelType w:val="hybridMultilevel"/>
    <w:tmpl w:val="5ADCFE9E"/>
    <w:lvl w:ilvl="0" w:tplc="AC3E7A56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B5414C"/>
    <w:multiLevelType w:val="hybridMultilevel"/>
    <w:tmpl w:val="63C870B0"/>
    <w:lvl w:ilvl="0" w:tplc="AC3E7A56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003428"/>
    <w:multiLevelType w:val="hybridMultilevel"/>
    <w:tmpl w:val="1FAE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04"/>
    <w:rsid w:val="00037599"/>
    <w:rsid w:val="00052320"/>
    <w:rsid w:val="000859F4"/>
    <w:rsid w:val="000A6A57"/>
    <w:rsid w:val="00134113"/>
    <w:rsid w:val="00145FA4"/>
    <w:rsid w:val="0018483B"/>
    <w:rsid w:val="00185BC7"/>
    <w:rsid w:val="001B0E25"/>
    <w:rsid w:val="001F3E32"/>
    <w:rsid w:val="00203618"/>
    <w:rsid w:val="002070A6"/>
    <w:rsid w:val="00225216"/>
    <w:rsid w:val="00240EFB"/>
    <w:rsid w:val="00295701"/>
    <w:rsid w:val="003242C6"/>
    <w:rsid w:val="003637EC"/>
    <w:rsid w:val="00363D81"/>
    <w:rsid w:val="003B768F"/>
    <w:rsid w:val="003D33A6"/>
    <w:rsid w:val="003E49A8"/>
    <w:rsid w:val="005025C1"/>
    <w:rsid w:val="00514B4A"/>
    <w:rsid w:val="00531796"/>
    <w:rsid w:val="00560C33"/>
    <w:rsid w:val="0057633E"/>
    <w:rsid w:val="00587E15"/>
    <w:rsid w:val="00597FDB"/>
    <w:rsid w:val="005A3580"/>
    <w:rsid w:val="005D1EF6"/>
    <w:rsid w:val="00622923"/>
    <w:rsid w:val="00643967"/>
    <w:rsid w:val="006F4F36"/>
    <w:rsid w:val="0079527A"/>
    <w:rsid w:val="007D32D7"/>
    <w:rsid w:val="00817C04"/>
    <w:rsid w:val="00847EA1"/>
    <w:rsid w:val="008733A3"/>
    <w:rsid w:val="008744B4"/>
    <w:rsid w:val="0094411F"/>
    <w:rsid w:val="00A14D7A"/>
    <w:rsid w:val="00A20BF8"/>
    <w:rsid w:val="00A33BBB"/>
    <w:rsid w:val="00AA4C57"/>
    <w:rsid w:val="00B21094"/>
    <w:rsid w:val="00B94B10"/>
    <w:rsid w:val="00C23B74"/>
    <w:rsid w:val="00C3735D"/>
    <w:rsid w:val="00C504C8"/>
    <w:rsid w:val="00C823FE"/>
    <w:rsid w:val="00C86A23"/>
    <w:rsid w:val="00D83574"/>
    <w:rsid w:val="00E80137"/>
    <w:rsid w:val="00E954D6"/>
    <w:rsid w:val="00EE7604"/>
    <w:rsid w:val="00F9129E"/>
    <w:rsid w:val="00FF2604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0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4B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23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40EFB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295701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Default">
    <w:name w:val="Default"/>
    <w:uiPriority w:val="99"/>
    <w:rsid w:val="002957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295701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6229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_yy@knuba.edu.ua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757-5097" TargetMode="External"/><Relationship Id="rId12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9777-953X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14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1393</Words>
  <Characters>7946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ДОВІДКА</dc:title>
  <dc:subject/>
  <dc:creator>Victoria Bordyug</dc:creator>
  <cp:keywords/>
  <dc:description/>
  <cp:lastModifiedBy>админ</cp:lastModifiedBy>
  <cp:revision>6</cp:revision>
  <dcterms:created xsi:type="dcterms:W3CDTF">2021-06-01T09:51:00Z</dcterms:created>
  <dcterms:modified xsi:type="dcterms:W3CDTF">2021-06-01T10:58:00Z</dcterms:modified>
</cp:coreProperties>
</file>